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Table"/>
        <w:tblW w:w="10795" w:type="dxa"/>
        <w:tblLook w:val="0620" w:firstRow="1" w:lastRow="0" w:firstColumn="0" w:lastColumn="0" w:noHBand="1" w:noVBand="1"/>
      </w:tblPr>
      <w:tblGrid>
        <w:gridCol w:w="2335"/>
        <w:gridCol w:w="2970"/>
        <w:gridCol w:w="2880"/>
        <w:gridCol w:w="2610"/>
      </w:tblGrid>
      <w:tr w:rsidR="000E2689" w:rsidRPr="00EE24DC" w14:paraId="220692F6" w14:textId="77777777" w:rsidTr="00720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10795" w:type="dxa"/>
            <w:gridSpan w:val="4"/>
            <w:vAlign w:val="top"/>
          </w:tcPr>
          <w:p w14:paraId="45672BC2" w14:textId="77777777" w:rsidR="000E2689" w:rsidRPr="00B05934" w:rsidRDefault="000E2689" w:rsidP="00434D26">
            <w:r w:rsidRPr="00B05934">
              <w:t>Vessel and Scope Details</w:t>
            </w:r>
            <w:r w:rsidRPr="00B05934">
              <w:tab/>
            </w:r>
          </w:p>
        </w:tc>
      </w:tr>
      <w:tr w:rsidR="00720B11" w:rsidRPr="00EE24DC" w14:paraId="34CD7D57" w14:textId="77777777" w:rsidTr="00720B11">
        <w:tc>
          <w:tcPr>
            <w:tcW w:w="2335" w:type="dxa"/>
            <w:shd w:val="clear" w:color="auto" w:fill="FFFFFF" w:themeFill="background1"/>
            <w:vAlign w:val="top"/>
          </w:tcPr>
          <w:p w14:paraId="7140A6E7" w14:textId="22A1FCA2" w:rsidR="0099488D" w:rsidRPr="0099488D" w:rsidRDefault="000E2689" w:rsidP="00434D26">
            <w:r>
              <w:t>Name of Vessel:</w:t>
            </w:r>
            <w:r w:rsidR="00353D04">
              <w:t xml:space="preserve">  </w:t>
            </w:r>
          </w:p>
        </w:tc>
        <w:tc>
          <w:tcPr>
            <w:tcW w:w="2970" w:type="dxa"/>
            <w:shd w:val="clear" w:color="auto" w:fill="FFFFFF" w:themeFill="background1"/>
            <w:vAlign w:val="top"/>
          </w:tcPr>
          <w:p w14:paraId="584FED51" w14:textId="77777777" w:rsidR="0099488D" w:rsidRPr="000E2689" w:rsidRDefault="00434D26" w:rsidP="000361E1">
            <w:r w:rsidRPr="006677FB">
              <w:rPr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Cs w:val="18"/>
                <w:lang w:val="en-AU"/>
              </w:rPr>
              <w:instrText xml:space="preserve"> FORMTEXT </w:instrText>
            </w:r>
            <w:r w:rsidRPr="006677FB">
              <w:rPr>
                <w:szCs w:val="18"/>
                <w:lang w:val="en-AU"/>
              </w:rPr>
            </w:r>
            <w:r w:rsidRPr="006677FB">
              <w:rPr>
                <w:szCs w:val="18"/>
                <w:lang w:val="en-AU"/>
              </w:rPr>
              <w:fldChar w:fldCharType="separate"/>
            </w:r>
            <w:r w:rsidR="000361E1">
              <w:rPr>
                <w:szCs w:val="18"/>
                <w:lang w:val="en-AU"/>
              </w:rPr>
              <w:t> </w:t>
            </w:r>
            <w:r w:rsidR="000361E1">
              <w:rPr>
                <w:szCs w:val="18"/>
                <w:lang w:val="en-AU"/>
              </w:rPr>
              <w:t> </w:t>
            </w:r>
            <w:r w:rsidR="000361E1">
              <w:rPr>
                <w:szCs w:val="18"/>
                <w:lang w:val="en-AU"/>
              </w:rPr>
              <w:t> </w:t>
            </w:r>
            <w:r w:rsidR="000361E1">
              <w:rPr>
                <w:szCs w:val="18"/>
                <w:lang w:val="en-AU"/>
              </w:rPr>
              <w:t> </w:t>
            </w:r>
            <w:r w:rsidR="000361E1">
              <w:rPr>
                <w:szCs w:val="18"/>
                <w:lang w:val="en-AU"/>
              </w:rPr>
              <w:t> </w:t>
            </w:r>
            <w:r w:rsidRPr="006677FB">
              <w:rPr>
                <w:szCs w:val="18"/>
                <w:lang w:val="en-AU"/>
              </w:rPr>
              <w:fldChar w:fldCharType="end"/>
            </w:r>
          </w:p>
        </w:tc>
        <w:tc>
          <w:tcPr>
            <w:tcW w:w="2880" w:type="dxa"/>
            <w:shd w:val="clear" w:color="auto" w:fill="FFFFFF" w:themeFill="background1"/>
            <w:vAlign w:val="top"/>
          </w:tcPr>
          <w:p w14:paraId="0D5030F1" w14:textId="77777777" w:rsidR="0099488D" w:rsidRPr="000E2689" w:rsidRDefault="000E2689" w:rsidP="00434D26">
            <w:r w:rsidRPr="000E2689">
              <w:t>Planned Mobilization Date:</w:t>
            </w:r>
          </w:p>
        </w:tc>
        <w:tc>
          <w:tcPr>
            <w:tcW w:w="2610" w:type="dxa"/>
            <w:shd w:val="clear" w:color="auto" w:fill="FFFFFF" w:themeFill="background1"/>
            <w:vAlign w:val="top"/>
          </w:tcPr>
          <w:p w14:paraId="58725255" w14:textId="77777777" w:rsidR="0099488D" w:rsidRPr="00EE24DC" w:rsidRDefault="00434D26" w:rsidP="00434D26">
            <w:pPr>
              <w:rPr>
                <w:rFonts w:asciiTheme="majorHAnsi" w:hAnsiTheme="majorHAnsi" w:cstheme="majorHAnsi"/>
                <w:szCs w:val="18"/>
              </w:rPr>
            </w:pPr>
            <w:r w:rsidRPr="006677FB">
              <w:rPr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Cs w:val="18"/>
                <w:lang w:val="en-AU"/>
              </w:rPr>
              <w:instrText xml:space="preserve"> FORMTEXT </w:instrText>
            </w:r>
            <w:r w:rsidRPr="006677FB">
              <w:rPr>
                <w:szCs w:val="18"/>
                <w:lang w:val="en-AU"/>
              </w:rPr>
            </w:r>
            <w:r w:rsidRPr="006677FB">
              <w:rPr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szCs w:val="18"/>
                <w:lang w:val="en-AU"/>
              </w:rPr>
              <w:fldChar w:fldCharType="end"/>
            </w:r>
          </w:p>
        </w:tc>
      </w:tr>
      <w:tr w:rsidR="00720B11" w:rsidRPr="00EE24DC" w14:paraId="3B05B538" w14:textId="77777777" w:rsidTr="00720B11">
        <w:tc>
          <w:tcPr>
            <w:tcW w:w="2335" w:type="dxa"/>
            <w:vAlign w:val="top"/>
          </w:tcPr>
          <w:p w14:paraId="4A4E531D" w14:textId="77777777" w:rsidR="0099488D" w:rsidRPr="0099488D" w:rsidRDefault="000E2689" w:rsidP="00434D26">
            <w:r w:rsidRPr="000E2689">
              <w:t>Charter duration (days):</w:t>
            </w:r>
          </w:p>
        </w:tc>
        <w:tc>
          <w:tcPr>
            <w:tcW w:w="2970" w:type="dxa"/>
            <w:vAlign w:val="top"/>
          </w:tcPr>
          <w:p w14:paraId="39D75794" w14:textId="77777777" w:rsidR="0099488D" w:rsidRPr="000E2689" w:rsidRDefault="00434D26" w:rsidP="00434D26">
            <w:r w:rsidRPr="006677FB">
              <w:rPr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Cs w:val="18"/>
                <w:lang w:val="en-AU"/>
              </w:rPr>
              <w:instrText xml:space="preserve"> FORMTEXT </w:instrText>
            </w:r>
            <w:r w:rsidRPr="006677FB">
              <w:rPr>
                <w:szCs w:val="18"/>
                <w:lang w:val="en-AU"/>
              </w:rPr>
            </w:r>
            <w:r w:rsidRPr="006677FB">
              <w:rPr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szCs w:val="18"/>
                <w:lang w:val="en-AU"/>
              </w:rPr>
              <w:fldChar w:fldCharType="end"/>
            </w:r>
          </w:p>
        </w:tc>
        <w:tc>
          <w:tcPr>
            <w:tcW w:w="2880" w:type="dxa"/>
            <w:vAlign w:val="top"/>
          </w:tcPr>
          <w:p w14:paraId="15478CA7" w14:textId="77777777" w:rsidR="000E2689" w:rsidRPr="000E2689" w:rsidRDefault="000E2689" w:rsidP="00434D26">
            <w:r w:rsidRPr="000E2689">
              <w:t>Location(s):</w:t>
            </w:r>
          </w:p>
          <w:p w14:paraId="74EBABDF" w14:textId="77777777" w:rsidR="0099488D" w:rsidRPr="000E2689" w:rsidRDefault="0099488D" w:rsidP="00434D26"/>
        </w:tc>
        <w:tc>
          <w:tcPr>
            <w:tcW w:w="2610" w:type="dxa"/>
            <w:vAlign w:val="top"/>
          </w:tcPr>
          <w:p w14:paraId="102D759D" w14:textId="77777777" w:rsidR="0099488D" w:rsidRPr="00EE24DC" w:rsidRDefault="00434D26" w:rsidP="00434D26">
            <w:pPr>
              <w:rPr>
                <w:rFonts w:asciiTheme="majorHAnsi" w:hAnsiTheme="majorHAnsi" w:cstheme="majorHAnsi"/>
                <w:szCs w:val="18"/>
              </w:rPr>
            </w:pPr>
            <w:r w:rsidRPr="006677FB">
              <w:rPr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Cs w:val="18"/>
                <w:lang w:val="en-AU"/>
              </w:rPr>
              <w:instrText xml:space="preserve"> FORMTEXT </w:instrText>
            </w:r>
            <w:r w:rsidRPr="006677FB">
              <w:rPr>
                <w:szCs w:val="18"/>
                <w:lang w:val="en-AU"/>
              </w:rPr>
            </w:r>
            <w:r w:rsidRPr="006677FB">
              <w:rPr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noProof/>
                <w:szCs w:val="18"/>
                <w:lang w:val="en-AU"/>
              </w:rPr>
              <w:t> </w:t>
            </w:r>
            <w:r w:rsidRPr="006677FB">
              <w:rPr>
                <w:szCs w:val="18"/>
                <w:lang w:val="en-AU"/>
              </w:rPr>
              <w:fldChar w:fldCharType="end"/>
            </w:r>
          </w:p>
        </w:tc>
      </w:tr>
      <w:tr w:rsidR="00720B11" w:rsidRPr="00EE24DC" w14:paraId="11A6FE5B" w14:textId="77777777" w:rsidTr="00720B11">
        <w:trPr>
          <w:cantSplit/>
        </w:trPr>
        <w:tc>
          <w:tcPr>
            <w:tcW w:w="2335" w:type="dxa"/>
            <w:vAlign w:val="top"/>
          </w:tcPr>
          <w:p w14:paraId="6505ED20" w14:textId="77777777" w:rsidR="00720B11" w:rsidRDefault="00720B11" w:rsidP="00720B11">
            <w:r w:rsidRPr="000E2689">
              <w:t>Scope of Work:</w:t>
            </w:r>
            <w:r w:rsidR="00CB71B5">
              <w:t xml:space="preserve"> </w:t>
            </w:r>
          </w:p>
          <w:p w14:paraId="2F66BEEA" w14:textId="77777777" w:rsidR="00720B11" w:rsidRDefault="00720B11" w:rsidP="00720B11"/>
          <w:p w14:paraId="13B6EC21" w14:textId="77777777" w:rsidR="00720B11" w:rsidRPr="000E2689" w:rsidRDefault="00720B11" w:rsidP="00720B11"/>
          <w:p w14:paraId="6B8D6EA6" w14:textId="77777777" w:rsidR="00720B11" w:rsidRPr="0099488D" w:rsidRDefault="00720B11" w:rsidP="00720B11"/>
        </w:tc>
        <w:tc>
          <w:tcPr>
            <w:tcW w:w="8460" w:type="dxa"/>
            <w:gridSpan w:val="3"/>
            <w:vAlign w:val="top"/>
          </w:tcPr>
          <w:p w14:paraId="2BDACD24" w14:textId="77777777" w:rsidR="00720B11" w:rsidRDefault="009E5F94" w:rsidP="00720B11">
            <w:pPr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Cs w:val="18"/>
                </w:rPr>
                <w:id w:val="1603078730"/>
                <w:placeholder>
                  <w:docPart w:val="5FF087B43F704FB6BF8123C2198760E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720B11" w:rsidRPr="00D41AA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FCBB38" w14:textId="77777777" w:rsidR="00720B11" w:rsidRPr="00720B11" w:rsidRDefault="00720B11" w:rsidP="00720B11">
            <w:pPr>
              <w:tabs>
                <w:tab w:val="left" w:pos="2240"/>
              </w:tabs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ab/>
            </w:r>
          </w:p>
        </w:tc>
      </w:tr>
    </w:tbl>
    <w:p w14:paraId="4E78A693" w14:textId="77777777" w:rsidR="0099488D" w:rsidRPr="00D26EEE" w:rsidRDefault="0099488D" w:rsidP="00800294">
      <w:pPr>
        <w:pStyle w:val="BHPBullet-Level1"/>
        <w:numPr>
          <w:ilvl w:val="0"/>
          <w:numId w:val="0"/>
        </w:numPr>
        <w:spacing w:after="60"/>
        <w:ind w:left="360" w:hanging="360"/>
        <w:rPr>
          <w:rFonts w:cs="Arial"/>
          <w:sz w:val="2"/>
          <w:szCs w:val="16"/>
        </w:rPr>
      </w:pPr>
    </w:p>
    <w:tbl>
      <w:tblPr>
        <w:tblStyle w:val="BHPTable"/>
        <w:tblW w:w="10795" w:type="dxa"/>
        <w:tblLayout w:type="fixed"/>
        <w:tblLook w:val="0620" w:firstRow="1" w:lastRow="0" w:firstColumn="0" w:lastColumn="0" w:noHBand="1" w:noVBand="1"/>
      </w:tblPr>
      <w:tblGrid>
        <w:gridCol w:w="5755"/>
        <w:gridCol w:w="5040"/>
      </w:tblGrid>
      <w:tr w:rsidR="00BD7063" w:rsidRPr="00EE24DC" w14:paraId="43B04D72" w14:textId="77777777" w:rsidTr="00BD7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55" w:type="dxa"/>
            <w:vAlign w:val="top"/>
          </w:tcPr>
          <w:p w14:paraId="059B341E" w14:textId="77777777" w:rsidR="00BD7063" w:rsidRPr="0099488D" w:rsidRDefault="00BD7063" w:rsidP="003D1855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Supporting Information</w:t>
            </w:r>
          </w:p>
        </w:tc>
        <w:tc>
          <w:tcPr>
            <w:tcW w:w="5040" w:type="dxa"/>
          </w:tcPr>
          <w:p w14:paraId="2E2B06CA" w14:textId="77777777" w:rsidR="00BD7063" w:rsidRDefault="00BD7063" w:rsidP="003D1855">
            <w:pPr>
              <w:pStyle w:val="BHPBTableText"/>
              <w:rPr>
                <w:rFonts w:eastAsia="MS Mincho"/>
                <w:b/>
                <w:sz w:val="20"/>
                <w:szCs w:val="24"/>
                <w:lang w:eastAsia="ja-JP"/>
              </w:rPr>
            </w:pPr>
            <w:r>
              <w:rPr>
                <w:rFonts w:eastAsia="MS Mincho"/>
                <w:b/>
                <w:sz w:val="20"/>
                <w:szCs w:val="24"/>
                <w:lang w:eastAsia="ja-JP"/>
              </w:rPr>
              <w:t>Status</w:t>
            </w:r>
          </w:p>
        </w:tc>
      </w:tr>
      <w:tr w:rsidR="00BD7063" w:rsidRPr="00EE24DC" w14:paraId="01D7CF58" w14:textId="77777777" w:rsidTr="00BD7063">
        <w:tc>
          <w:tcPr>
            <w:tcW w:w="5755" w:type="dxa"/>
            <w:vAlign w:val="top"/>
          </w:tcPr>
          <w:p w14:paraId="5D97F4FD" w14:textId="77777777" w:rsidR="00BD7063" w:rsidRPr="00B96C4F" w:rsidRDefault="00BD7063" w:rsidP="003D1855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B96C4F">
              <w:rPr>
                <w:szCs w:val="18"/>
              </w:rPr>
              <w:t xml:space="preserve">OVID / CMID Audits complete and endorsed by </w:t>
            </w:r>
            <w:r w:rsidRPr="00B96C4F">
              <w:rPr>
                <w:i/>
                <w:szCs w:val="18"/>
              </w:rPr>
              <w:t>Marine Specialist</w:t>
            </w:r>
          </w:p>
        </w:tc>
        <w:tc>
          <w:tcPr>
            <w:tcW w:w="5040" w:type="dxa"/>
          </w:tcPr>
          <w:p w14:paraId="299E814D" w14:textId="22B7AD41" w:rsidR="00BD7063" w:rsidRPr="00B96C4F" w:rsidRDefault="00BD7063" w:rsidP="00BD7063">
            <w:pPr>
              <w:pStyle w:val="BHPBTableText"/>
              <w:rPr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t xml:space="preserve">      </w:t>
            </w:r>
            <w:r w:rsidR="00BF17F3" w:rsidRPr="00B96C4F">
              <w:rPr>
                <w:rFonts w:cs="Arial"/>
                <w:sz w:val="18"/>
                <w:szCs w:val="18"/>
              </w:rPr>
              <w:t xml:space="preserve">      </w:t>
            </w:r>
            <w:r w:rsidR="00B96C4F">
              <w:rPr>
                <w:rFonts w:cs="Arial"/>
                <w:sz w:val="18"/>
                <w:szCs w:val="18"/>
              </w:rPr>
              <w:t xml:space="preserve"> </w:t>
            </w:r>
            <w:r w:rsidRPr="00B96C4F">
              <w:rPr>
                <w:rFonts w:cs="Arial"/>
                <w:sz w:val="18"/>
                <w:szCs w:val="18"/>
              </w:rPr>
              <w:t xml:space="preserve">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  <w:p w14:paraId="40D33652" w14:textId="77777777" w:rsidR="00BD7063" w:rsidRPr="00B96C4F" w:rsidRDefault="00BD7063" w:rsidP="003D1855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96C4F" w:rsidRPr="00EE24DC" w14:paraId="6DEA37DA" w14:textId="77777777" w:rsidTr="00B96C4F">
        <w:trPr>
          <w:trHeight w:val="485"/>
        </w:trPr>
        <w:tc>
          <w:tcPr>
            <w:tcW w:w="5755" w:type="dxa"/>
            <w:vAlign w:val="top"/>
          </w:tcPr>
          <w:p w14:paraId="4F3A177E" w14:textId="77777777" w:rsidR="00B96C4F" w:rsidRPr="00B96C4F" w:rsidRDefault="00B96C4F" w:rsidP="003D1855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B96C4F">
              <w:rPr>
                <w:szCs w:val="18"/>
              </w:rPr>
              <w:t>Risk assessment with agreed and verifiable actions</w:t>
            </w:r>
          </w:p>
        </w:tc>
        <w:tc>
          <w:tcPr>
            <w:tcW w:w="5040" w:type="dxa"/>
          </w:tcPr>
          <w:p w14:paraId="02A42348" w14:textId="77777777" w:rsidR="00B96C4F" w:rsidRPr="00B96C4F" w:rsidRDefault="00B96C4F" w:rsidP="00BD7063">
            <w:pPr>
              <w:pStyle w:val="BHP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</w:t>
            </w:r>
            <w:r w:rsidRPr="00B96C4F">
              <w:rPr>
                <w:rFonts w:cs="Arial"/>
                <w:sz w:val="18"/>
                <w:szCs w:val="18"/>
              </w:rPr>
              <w:t xml:space="preserve">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BF17F3" w:rsidRPr="00EE24DC" w14:paraId="44292008" w14:textId="77777777" w:rsidTr="00AA7B4D">
        <w:tc>
          <w:tcPr>
            <w:tcW w:w="5755" w:type="dxa"/>
            <w:vAlign w:val="top"/>
          </w:tcPr>
          <w:p w14:paraId="4D6D96F7" w14:textId="77777777" w:rsid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  <w:p w14:paraId="00455A60" w14:textId="77777777" w:rsid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D26EEE">
              <w:rPr>
                <w:szCs w:val="18"/>
              </w:rPr>
              <w:t xml:space="preserve">HSE Management System Audit/Gap Assessment </w:t>
            </w:r>
          </w:p>
          <w:p w14:paraId="7FA8C3C7" w14:textId="77777777" w:rsidR="00D26EEE" w:rsidRP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D26EEE">
              <w:rPr>
                <w:szCs w:val="18"/>
              </w:rPr>
              <w:t>(PET-HSE27-SF-FRM-00006)</w:t>
            </w:r>
            <w:r w:rsidR="00CB71B5">
              <w:rPr>
                <w:szCs w:val="18"/>
              </w:rPr>
              <w:t xml:space="preserve">   </w:t>
            </w:r>
          </w:p>
        </w:tc>
        <w:tc>
          <w:tcPr>
            <w:tcW w:w="5040" w:type="dxa"/>
            <w:vAlign w:val="top"/>
          </w:tcPr>
          <w:p w14:paraId="086B9E43" w14:textId="77777777" w:rsidR="00B96C4F" w:rsidRPr="00B96C4F" w:rsidRDefault="00B96C4F" w:rsidP="00BF17F3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23A320AC" w14:textId="77777777" w:rsidR="00BF17F3" w:rsidRPr="00B96C4F" w:rsidRDefault="00BF17F3" w:rsidP="00BF17F3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BF17F3" w:rsidRPr="00EE24DC" w14:paraId="31FE5F2A" w14:textId="77777777" w:rsidTr="00AA7B4D">
        <w:tc>
          <w:tcPr>
            <w:tcW w:w="5755" w:type="dxa"/>
            <w:vAlign w:val="top"/>
          </w:tcPr>
          <w:p w14:paraId="78BE998F" w14:textId="77777777" w:rsidR="00BF17F3" w:rsidRPr="00B96C4F" w:rsidRDefault="00BF17F3" w:rsidP="00BF17F3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B96C4F">
              <w:rPr>
                <w:szCs w:val="18"/>
              </w:rPr>
              <w:t>All audits identified on Charter Notification and Audit Plan (PET-HSE27-SF-FRM-00021) completed</w:t>
            </w:r>
          </w:p>
        </w:tc>
        <w:tc>
          <w:tcPr>
            <w:tcW w:w="5040" w:type="dxa"/>
            <w:vAlign w:val="top"/>
          </w:tcPr>
          <w:p w14:paraId="43160E2B" w14:textId="77777777" w:rsidR="00B96C4F" w:rsidRPr="00B96C4F" w:rsidRDefault="00B96C4F" w:rsidP="00BF17F3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402A4DFB" w14:textId="77777777" w:rsidR="00BF17F3" w:rsidRPr="00B96C4F" w:rsidRDefault="00BF17F3" w:rsidP="00BF17F3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BF17F3" w:rsidRPr="00EE24DC" w14:paraId="1691F615" w14:textId="77777777" w:rsidTr="00AA7B4D">
        <w:tc>
          <w:tcPr>
            <w:tcW w:w="5755" w:type="dxa"/>
            <w:vAlign w:val="top"/>
          </w:tcPr>
          <w:p w14:paraId="0695A4F4" w14:textId="77777777" w:rsid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</w:p>
          <w:p w14:paraId="35E5DE30" w14:textId="77777777" w:rsidR="00BF17F3" w:rsidRDefault="00D26EEE" w:rsidP="00D26EE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D26EEE">
              <w:rPr>
                <w:szCs w:val="18"/>
              </w:rPr>
              <w:t>HSE Bridging Document (PET-HSE27-SF-FRM-00027)</w:t>
            </w:r>
          </w:p>
          <w:p w14:paraId="4E899E18" w14:textId="77777777" w:rsidR="00D26EEE" w:rsidRP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lang w:eastAsia="en-AU"/>
              </w:rPr>
            </w:pPr>
          </w:p>
        </w:tc>
        <w:tc>
          <w:tcPr>
            <w:tcW w:w="5040" w:type="dxa"/>
            <w:vAlign w:val="top"/>
          </w:tcPr>
          <w:p w14:paraId="1082E393" w14:textId="77777777" w:rsidR="00B96C4F" w:rsidRPr="00B96C4F" w:rsidRDefault="00B96C4F" w:rsidP="00BF17F3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0861449D" w14:textId="20F9A40E" w:rsidR="00BF17F3" w:rsidRPr="00B96C4F" w:rsidRDefault="00BF17F3" w:rsidP="00BF17F3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BF17F3" w:rsidRPr="00EE24DC" w14:paraId="3BC974A8" w14:textId="77777777" w:rsidTr="00AA7B4D">
        <w:tc>
          <w:tcPr>
            <w:tcW w:w="5755" w:type="dxa"/>
            <w:vAlign w:val="top"/>
          </w:tcPr>
          <w:p w14:paraId="789A3C32" w14:textId="77777777" w:rsidR="00BF17F3" w:rsidRPr="00B96C4F" w:rsidRDefault="00BF17F3" w:rsidP="00BF17F3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B96C4F">
              <w:rPr>
                <w:szCs w:val="18"/>
              </w:rPr>
              <w:t>Register of all Audit findings, their category (High, Medium, Low), agreed actions and closure status</w:t>
            </w:r>
          </w:p>
        </w:tc>
        <w:tc>
          <w:tcPr>
            <w:tcW w:w="5040" w:type="dxa"/>
            <w:vAlign w:val="top"/>
          </w:tcPr>
          <w:p w14:paraId="50044FB0" w14:textId="77777777" w:rsidR="00B96C4F" w:rsidRPr="00B96C4F" w:rsidRDefault="00B96C4F" w:rsidP="00BF17F3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5071E0CA" w14:textId="77777777" w:rsidR="00BF17F3" w:rsidRPr="00B96C4F" w:rsidRDefault="00BF17F3" w:rsidP="00BF17F3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BF17F3" w:rsidRPr="00EE24DC" w14:paraId="370E7C35" w14:textId="77777777" w:rsidTr="00AA7B4D">
        <w:tc>
          <w:tcPr>
            <w:tcW w:w="5755" w:type="dxa"/>
            <w:vAlign w:val="top"/>
          </w:tcPr>
          <w:p w14:paraId="3A8D319D" w14:textId="77777777" w:rsidR="00BF17F3" w:rsidRPr="00B96C4F" w:rsidRDefault="00BF17F3" w:rsidP="00BF17F3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B96C4F">
              <w:rPr>
                <w:szCs w:val="18"/>
              </w:rPr>
              <w:t>Safety Zone checklist in line with G-OMO Section 8</w:t>
            </w:r>
          </w:p>
        </w:tc>
        <w:tc>
          <w:tcPr>
            <w:tcW w:w="5040" w:type="dxa"/>
            <w:vAlign w:val="top"/>
          </w:tcPr>
          <w:p w14:paraId="55B5330B" w14:textId="77777777" w:rsidR="00B96C4F" w:rsidRPr="00B96C4F" w:rsidRDefault="00B96C4F" w:rsidP="00BF17F3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23741320" w14:textId="77777777" w:rsidR="00BF17F3" w:rsidRPr="00B96C4F" w:rsidRDefault="00BF17F3" w:rsidP="00BF17F3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BF17F3" w:rsidRPr="00EE24DC" w14:paraId="41C24DDA" w14:textId="77777777" w:rsidTr="00AA7B4D">
        <w:tc>
          <w:tcPr>
            <w:tcW w:w="5755" w:type="dxa"/>
            <w:vAlign w:val="top"/>
          </w:tcPr>
          <w:p w14:paraId="41BFBEF7" w14:textId="77777777" w:rsidR="00BF17F3" w:rsidRPr="00B96C4F" w:rsidRDefault="00B96C4F" w:rsidP="00BF17F3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06754B">
              <w:rPr>
                <w:szCs w:val="18"/>
              </w:rPr>
              <w:t>For DP vessels which will operate in DP mode: operational activity plans for Critical Activity Mode / Task</w:t>
            </w:r>
            <w:r w:rsidR="0006754B" w:rsidRPr="0006754B">
              <w:rPr>
                <w:szCs w:val="18"/>
              </w:rPr>
              <w:t xml:space="preserve"> Appropriate Mode / Activity Specific Operating Guidelines in accordance with IMCA M220.</w:t>
            </w:r>
          </w:p>
        </w:tc>
        <w:tc>
          <w:tcPr>
            <w:tcW w:w="5040" w:type="dxa"/>
            <w:vAlign w:val="top"/>
          </w:tcPr>
          <w:p w14:paraId="740DEF08" w14:textId="77777777" w:rsidR="00B96C4F" w:rsidRPr="00B96C4F" w:rsidRDefault="00B96C4F" w:rsidP="00BF17F3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5597F5EC" w14:textId="77777777" w:rsidR="00BF17F3" w:rsidRPr="00B96C4F" w:rsidRDefault="00BF17F3" w:rsidP="00BF17F3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D26EEE" w:rsidRPr="00EE24DC" w14:paraId="79262A9D" w14:textId="77777777" w:rsidTr="00AA7B4D">
        <w:tc>
          <w:tcPr>
            <w:tcW w:w="5755" w:type="dxa"/>
            <w:vAlign w:val="top"/>
          </w:tcPr>
          <w:p w14:paraId="56318C58" w14:textId="77777777" w:rsid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lang w:eastAsia="en-AU"/>
              </w:rPr>
            </w:pPr>
          </w:p>
          <w:p w14:paraId="45E1F83D" w14:textId="77777777" w:rsidR="00D26EEE" w:rsidRP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D26EEE">
              <w:rPr>
                <w:szCs w:val="18"/>
              </w:rPr>
              <w:t>COVID-19 Management Plan</w:t>
            </w:r>
          </w:p>
          <w:p w14:paraId="08FD2810" w14:textId="77777777" w:rsidR="00D26EEE" w:rsidRPr="00D26EEE" w:rsidRDefault="00D26EEE" w:rsidP="00D26EE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lang w:eastAsia="en-AU"/>
              </w:rPr>
            </w:pPr>
          </w:p>
        </w:tc>
        <w:tc>
          <w:tcPr>
            <w:tcW w:w="5040" w:type="dxa"/>
            <w:vAlign w:val="top"/>
          </w:tcPr>
          <w:p w14:paraId="72F69080" w14:textId="77777777" w:rsidR="00D26EEE" w:rsidRPr="00B96C4F" w:rsidRDefault="00D26EEE" w:rsidP="00D26EEE">
            <w:pPr>
              <w:pStyle w:val="BHPBTableText"/>
              <w:jc w:val="center"/>
              <w:rPr>
                <w:rFonts w:cs="Arial"/>
                <w:sz w:val="18"/>
                <w:szCs w:val="18"/>
              </w:rPr>
            </w:pPr>
          </w:p>
          <w:p w14:paraId="78128285" w14:textId="77777777" w:rsidR="00D26EEE" w:rsidRPr="00B96C4F" w:rsidRDefault="00D26EEE" w:rsidP="00D26EEE">
            <w:pPr>
              <w:pStyle w:val="BHPBTableTex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Yes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 xml:space="preserve">No                    </w:t>
            </w:r>
            <w:r w:rsidRPr="00B96C4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94">
              <w:rPr>
                <w:rFonts w:cs="Arial"/>
                <w:sz w:val="18"/>
                <w:szCs w:val="18"/>
              </w:rPr>
            </w:r>
            <w:r w:rsidR="009E5F94">
              <w:rPr>
                <w:rFonts w:cs="Arial"/>
                <w:sz w:val="18"/>
                <w:szCs w:val="18"/>
              </w:rPr>
              <w:fldChar w:fldCharType="separate"/>
            </w:r>
            <w:r w:rsidRPr="00B96C4F">
              <w:rPr>
                <w:rFonts w:cs="Arial"/>
                <w:sz w:val="18"/>
                <w:szCs w:val="18"/>
              </w:rPr>
              <w:fldChar w:fldCharType="end"/>
            </w:r>
            <w:r w:rsidRPr="00B96C4F">
              <w:rPr>
                <w:rFonts w:cs="Arial"/>
                <w:sz w:val="18"/>
                <w:szCs w:val="18"/>
              </w:rPr>
              <w:t xml:space="preserve">  </w:t>
            </w:r>
            <w:r w:rsidRPr="00B96C4F">
              <w:rPr>
                <w:sz w:val="18"/>
                <w:szCs w:val="18"/>
              </w:rPr>
              <w:t>NA</w:t>
            </w:r>
          </w:p>
        </w:tc>
      </w:tr>
      <w:tr w:rsidR="00D26EEE" w:rsidRPr="00EE24DC" w14:paraId="59132EB4" w14:textId="77777777" w:rsidTr="00BD7063">
        <w:tc>
          <w:tcPr>
            <w:tcW w:w="5755" w:type="dxa"/>
            <w:vAlign w:val="top"/>
          </w:tcPr>
          <w:p w14:paraId="483DC471" w14:textId="77777777" w:rsidR="00D26EEE" w:rsidRDefault="00D26EEE" w:rsidP="00D26EEE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  <w:r w:rsidRPr="00B96C4F">
              <w:rPr>
                <w:szCs w:val="18"/>
              </w:rPr>
              <w:t>Other (specify)</w:t>
            </w:r>
          </w:p>
          <w:p w14:paraId="04A60330" w14:textId="77777777" w:rsidR="00D26EEE" w:rsidRPr="00B96C4F" w:rsidRDefault="00D26EEE" w:rsidP="00D26EEE">
            <w:pPr>
              <w:pStyle w:val="BHPBExcludeGlossary"/>
              <w:tabs>
                <w:tab w:val="clear" w:pos="3780"/>
                <w:tab w:val="center" w:pos="360"/>
                <w:tab w:val="left" w:pos="720"/>
              </w:tabs>
              <w:rPr>
                <w:szCs w:val="18"/>
              </w:rPr>
            </w:pPr>
          </w:p>
        </w:tc>
        <w:tc>
          <w:tcPr>
            <w:tcW w:w="5040" w:type="dxa"/>
          </w:tcPr>
          <w:p w14:paraId="6FD4FDA2" w14:textId="77777777" w:rsidR="00D26EEE" w:rsidRPr="00B96C4F" w:rsidRDefault="00D26EEE" w:rsidP="00D26EEE">
            <w:pPr>
              <w:pStyle w:val="BHPBTableText"/>
              <w:rPr>
                <w:rFonts w:asciiTheme="majorHAnsi" w:hAnsiTheme="majorHAnsi" w:cstheme="majorHAnsi"/>
                <w:sz w:val="18"/>
                <w:szCs w:val="18"/>
              </w:rPr>
            </w:pP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</w:tr>
    </w:tbl>
    <w:p w14:paraId="4FF39D29" w14:textId="77777777" w:rsidR="0099488D" w:rsidRPr="00D26EEE" w:rsidRDefault="0099488D" w:rsidP="00800294">
      <w:pPr>
        <w:pStyle w:val="BHPBullet-Level1"/>
        <w:numPr>
          <w:ilvl w:val="0"/>
          <w:numId w:val="0"/>
        </w:numPr>
        <w:spacing w:after="60"/>
        <w:ind w:left="360" w:hanging="360"/>
        <w:rPr>
          <w:rFonts w:cs="Arial"/>
          <w:sz w:val="8"/>
          <w:szCs w:val="18"/>
        </w:rPr>
      </w:pPr>
    </w:p>
    <w:tbl>
      <w:tblPr>
        <w:tblStyle w:val="BHPBFormTableStyle"/>
        <w:tblW w:w="10795" w:type="dxa"/>
        <w:tblLook w:val="06A0" w:firstRow="1" w:lastRow="0" w:firstColumn="1" w:lastColumn="0" w:noHBand="1" w:noVBand="1"/>
      </w:tblPr>
      <w:tblGrid>
        <w:gridCol w:w="2245"/>
        <w:gridCol w:w="2880"/>
        <w:gridCol w:w="3155"/>
        <w:gridCol w:w="2515"/>
      </w:tblGrid>
      <w:tr w:rsidR="00BF17F3" w14:paraId="078AE21E" w14:textId="77777777" w:rsidTr="00BF1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0795" w:type="dxa"/>
            <w:gridSpan w:val="4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top"/>
            <w:hideMark/>
          </w:tcPr>
          <w:p w14:paraId="4FE10BB4" w14:textId="77777777" w:rsidR="00BF17F3" w:rsidRDefault="00BF17F3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Endorsement</w:t>
            </w:r>
          </w:p>
        </w:tc>
      </w:tr>
      <w:tr w:rsidR="00BF17F3" w14:paraId="125DDD06" w14:textId="77777777" w:rsidTr="006677FB">
        <w:trPr>
          <w:trHeight w:val="350"/>
        </w:trPr>
        <w:tc>
          <w:tcPr>
            <w:tcW w:w="10795" w:type="dxa"/>
            <w:gridSpan w:val="4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6A6A6" w:themeFill="background1" w:themeFillShade="A6"/>
            <w:vAlign w:val="top"/>
          </w:tcPr>
          <w:p w14:paraId="761157AF" w14:textId="77777777" w:rsidR="00BF17F3" w:rsidRPr="006677FB" w:rsidRDefault="00BF17F3">
            <w:pPr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I have reviewed the supporting information</w:t>
            </w:r>
            <w:r w:rsidR="006677FB">
              <w:rPr>
                <w:sz w:val="18"/>
                <w:szCs w:val="18"/>
                <w:lang w:val="en-AU" w:eastAsia="en-AU"/>
              </w:rPr>
              <w:t xml:space="preserve"> and endorse the vessel to be mobilised</w:t>
            </w:r>
          </w:p>
        </w:tc>
      </w:tr>
      <w:tr w:rsidR="006677FB" w14:paraId="0F4FAC51" w14:textId="77777777" w:rsidTr="00800294">
        <w:trPr>
          <w:trHeight w:val="20"/>
        </w:trPr>
        <w:tc>
          <w:tcPr>
            <w:tcW w:w="224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35F4D9D1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</w:rPr>
              <w:t>Marine Focal Point</w:t>
            </w:r>
          </w:p>
        </w:tc>
        <w:tc>
          <w:tcPr>
            <w:tcW w:w="288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0D54E7F8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Name:</w:t>
            </w:r>
            <w:r w:rsidRPr="006677FB">
              <w:rPr>
                <w:sz w:val="18"/>
                <w:szCs w:val="18"/>
                <w:lang w:val="en-AU"/>
              </w:rPr>
              <w:t xml:space="preserve"> </w:t>
            </w: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tcMar>
              <w:top w:w="43" w:type="dxa"/>
              <w:left w:w="115" w:type="dxa"/>
              <w:bottom w:w="0" w:type="dxa"/>
              <w:right w:w="115" w:type="dxa"/>
            </w:tcMar>
            <w:vAlign w:val="bottom"/>
          </w:tcPr>
          <w:p w14:paraId="0D53BBAF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Signature:</w:t>
            </w:r>
          </w:p>
        </w:tc>
        <w:tc>
          <w:tcPr>
            <w:tcW w:w="251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6053F0F4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 xml:space="preserve">Date: </w:t>
            </w: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</w:tr>
      <w:tr w:rsidR="006677FB" w14:paraId="7772EAA5" w14:textId="77777777" w:rsidTr="00800294">
        <w:trPr>
          <w:trHeight w:val="20"/>
        </w:trPr>
        <w:tc>
          <w:tcPr>
            <w:tcW w:w="224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7E925393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</w:rPr>
            </w:pPr>
            <w:r w:rsidRPr="006677FB">
              <w:rPr>
                <w:sz w:val="18"/>
                <w:szCs w:val="18"/>
              </w:rPr>
              <w:t>HSE Manager</w:t>
            </w:r>
          </w:p>
        </w:tc>
        <w:tc>
          <w:tcPr>
            <w:tcW w:w="288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4E9D186D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Name:</w:t>
            </w:r>
            <w:r w:rsidRPr="006677FB">
              <w:rPr>
                <w:sz w:val="18"/>
                <w:szCs w:val="18"/>
                <w:lang w:val="en-AU"/>
              </w:rPr>
              <w:t xml:space="preserve"> </w:t>
            </w: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tcMar>
              <w:top w:w="43" w:type="dxa"/>
              <w:left w:w="115" w:type="dxa"/>
              <w:bottom w:w="0" w:type="dxa"/>
              <w:right w:w="115" w:type="dxa"/>
            </w:tcMar>
            <w:vAlign w:val="bottom"/>
          </w:tcPr>
          <w:p w14:paraId="7BBEE855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Signature:</w:t>
            </w:r>
          </w:p>
        </w:tc>
        <w:tc>
          <w:tcPr>
            <w:tcW w:w="251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65E403CE" w14:textId="77777777" w:rsidR="006677FB" w:rsidRPr="006677FB" w:rsidRDefault="006677FB" w:rsidP="00800294">
            <w:pPr>
              <w:spacing w:before="120"/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 xml:space="preserve">Date: </w:t>
            </w: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</w:tr>
    </w:tbl>
    <w:p w14:paraId="0EA0C2F7" w14:textId="77777777" w:rsidR="00BF17F3" w:rsidRDefault="00BF17F3" w:rsidP="00800294">
      <w:pPr>
        <w:pStyle w:val="BHPBullet-Level1"/>
        <w:numPr>
          <w:ilvl w:val="0"/>
          <w:numId w:val="0"/>
        </w:numPr>
        <w:spacing w:after="60"/>
        <w:ind w:left="360" w:hanging="360"/>
        <w:rPr>
          <w:rFonts w:cs="Arial"/>
          <w:sz w:val="18"/>
          <w:szCs w:val="18"/>
        </w:rPr>
      </w:pPr>
    </w:p>
    <w:tbl>
      <w:tblPr>
        <w:tblStyle w:val="BHPBFormTableStyle"/>
        <w:tblW w:w="10795" w:type="dxa"/>
        <w:tblLook w:val="06A0" w:firstRow="1" w:lastRow="0" w:firstColumn="1" w:lastColumn="0" w:noHBand="1" w:noVBand="1"/>
      </w:tblPr>
      <w:tblGrid>
        <w:gridCol w:w="2245"/>
        <w:gridCol w:w="2880"/>
        <w:gridCol w:w="3155"/>
        <w:gridCol w:w="2515"/>
      </w:tblGrid>
      <w:tr w:rsidR="006677FB" w14:paraId="4897FAB7" w14:textId="77777777" w:rsidTr="0008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0795" w:type="dxa"/>
            <w:gridSpan w:val="4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top"/>
            <w:hideMark/>
          </w:tcPr>
          <w:p w14:paraId="48643D7F" w14:textId="77777777" w:rsidR="006677FB" w:rsidRDefault="006677FB" w:rsidP="0008772E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Approval</w:t>
            </w:r>
          </w:p>
        </w:tc>
      </w:tr>
      <w:tr w:rsidR="006677FB" w14:paraId="2E25FAE4" w14:textId="77777777" w:rsidTr="0008772E">
        <w:trPr>
          <w:trHeight w:val="350"/>
        </w:trPr>
        <w:tc>
          <w:tcPr>
            <w:tcW w:w="10795" w:type="dxa"/>
            <w:gridSpan w:val="4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6A6A6" w:themeFill="background1" w:themeFillShade="A6"/>
            <w:vAlign w:val="top"/>
          </w:tcPr>
          <w:p w14:paraId="097A268F" w14:textId="77777777" w:rsidR="006677FB" w:rsidRPr="006677FB" w:rsidRDefault="006677FB" w:rsidP="0006754B">
            <w:pPr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 xml:space="preserve">I </w:t>
            </w:r>
            <w:r>
              <w:rPr>
                <w:sz w:val="18"/>
                <w:szCs w:val="18"/>
                <w:lang w:val="en-AU" w:eastAsia="en-AU"/>
              </w:rPr>
              <w:t>a</w:t>
            </w:r>
            <w:r w:rsidR="0006754B">
              <w:rPr>
                <w:sz w:val="18"/>
                <w:szCs w:val="18"/>
                <w:lang w:val="en-AU" w:eastAsia="en-AU"/>
              </w:rPr>
              <w:t>pprove the vessel to commence operations</w:t>
            </w:r>
          </w:p>
        </w:tc>
      </w:tr>
      <w:tr w:rsidR="006677FB" w14:paraId="23F51DE6" w14:textId="77777777" w:rsidTr="00800294">
        <w:trPr>
          <w:trHeight w:val="469"/>
        </w:trPr>
        <w:tc>
          <w:tcPr>
            <w:tcW w:w="224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0216C67D" w14:textId="77777777" w:rsidR="006677FB" w:rsidRPr="00C85822" w:rsidRDefault="008D0F81" w:rsidP="00800294">
            <w:pPr>
              <w:rPr>
                <w:sz w:val="18"/>
                <w:szCs w:val="18"/>
                <w:lang w:val="en-AU" w:eastAsia="en-AU"/>
              </w:rPr>
            </w:pPr>
            <w:r>
              <w:rPr>
                <w:sz w:val="18"/>
                <w:szCs w:val="18"/>
              </w:rPr>
              <w:t>Contract Owner</w:t>
            </w:r>
          </w:p>
        </w:tc>
        <w:tc>
          <w:tcPr>
            <w:tcW w:w="288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3EC94BBA" w14:textId="77777777" w:rsidR="006677FB" w:rsidRPr="006677FB" w:rsidRDefault="006677FB" w:rsidP="00800294">
            <w:pPr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Name:</w:t>
            </w:r>
            <w:r w:rsidRPr="006677FB">
              <w:rPr>
                <w:sz w:val="18"/>
                <w:szCs w:val="18"/>
                <w:lang w:val="en-AU"/>
              </w:rPr>
              <w:t xml:space="preserve"> </w:t>
            </w: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tcMar>
              <w:top w:w="43" w:type="dxa"/>
              <w:left w:w="115" w:type="dxa"/>
              <w:bottom w:w="0" w:type="dxa"/>
              <w:right w:w="115" w:type="dxa"/>
            </w:tcMar>
            <w:vAlign w:val="bottom"/>
          </w:tcPr>
          <w:p w14:paraId="4B6AFFC1" w14:textId="77777777" w:rsidR="006677FB" w:rsidRPr="006677FB" w:rsidRDefault="006677FB" w:rsidP="00800294">
            <w:pPr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>Signature:</w:t>
            </w:r>
          </w:p>
        </w:tc>
        <w:tc>
          <w:tcPr>
            <w:tcW w:w="251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bottom"/>
          </w:tcPr>
          <w:p w14:paraId="62E27025" w14:textId="77777777" w:rsidR="006677FB" w:rsidRPr="006677FB" w:rsidRDefault="006677FB" w:rsidP="00800294">
            <w:pPr>
              <w:rPr>
                <w:sz w:val="18"/>
                <w:szCs w:val="18"/>
                <w:lang w:val="en-AU" w:eastAsia="en-AU"/>
              </w:rPr>
            </w:pPr>
            <w:r w:rsidRPr="006677FB">
              <w:rPr>
                <w:sz w:val="18"/>
                <w:szCs w:val="18"/>
                <w:lang w:val="en-AU" w:eastAsia="en-AU"/>
              </w:rPr>
              <w:t xml:space="preserve">Date: </w:t>
            </w:r>
            <w:r w:rsidRPr="006677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7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6677FB">
              <w:rPr>
                <w:sz w:val="18"/>
                <w:szCs w:val="18"/>
                <w:lang w:val="en-AU"/>
              </w:rPr>
            </w:r>
            <w:r w:rsidRPr="006677FB">
              <w:rPr>
                <w:sz w:val="18"/>
                <w:szCs w:val="18"/>
                <w:lang w:val="en-AU"/>
              </w:rPr>
              <w:fldChar w:fldCharType="separate"/>
            </w:r>
            <w:r w:rsidRPr="006677FB">
              <w:rPr>
                <w:noProof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b/>
                <w:noProof/>
                <w:color w:val="FFFFFF" w:themeColor="background1"/>
                <w:sz w:val="18"/>
                <w:szCs w:val="18"/>
                <w:lang w:val="en-AU"/>
              </w:rPr>
              <w:t> </w:t>
            </w:r>
            <w:r w:rsidRPr="006677FB">
              <w:rPr>
                <w:sz w:val="18"/>
                <w:szCs w:val="18"/>
                <w:lang w:val="en-AU"/>
              </w:rPr>
              <w:fldChar w:fldCharType="end"/>
            </w:r>
          </w:p>
        </w:tc>
      </w:tr>
    </w:tbl>
    <w:p w14:paraId="0D88CDF6" w14:textId="77777777" w:rsidR="002D4003" w:rsidRDefault="002D4003" w:rsidP="002D4003">
      <w:pPr>
        <w:pStyle w:val="Example"/>
        <w:rPr>
          <w:sz w:val="6"/>
          <w:szCs w:val="6"/>
          <w:lang w:eastAsia="en-AU"/>
        </w:rPr>
      </w:pPr>
    </w:p>
    <w:sectPr w:rsidR="002D4003" w:rsidSect="00037A3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5C8B" w14:textId="77777777" w:rsidR="00396A63" w:rsidRDefault="00396A63" w:rsidP="00931474">
      <w:r>
        <w:separator/>
      </w:r>
    </w:p>
    <w:p w14:paraId="1B432654" w14:textId="77777777" w:rsidR="00396A63" w:rsidRDefault="00396A63" w:rsidP="00931474"/>
  </w:endnote>
  <w:endnote w:type="continuationSeparator" w:id="0">
    <w:p w14:paraId="0821E6E8" w14:textId="77777777" w:rsidR="00396A63" w:rsidRDefault="00396A63" w:rsidP="00931474">
      <w:r>
        <w:continuationSeparator/>
      </w:r>
    </w:p>
    <w:p w14:paraId="17A40FCD" w14:textId="77777777" w:rsidR="00396A63" w:rsidRDefault="00396A63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nsit-Normal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F20F6" w14:paraId="10411E04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01E20703" w14:textId="77777777" w:rsidR="00FF20F6" w:rsidRDefault="00973E4A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63810315" wp14:editId="19F12FAC">
                <wp:extent cx="682678" cy="336499"/>
                <wp:effectExtent l="0" t="0" r="317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207" cy="3411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5733BDB4" w14:textId="584DD567" w:rsidR="00FF20F6" w:rsidRPr="00973E4A" w:rsidRDefault="00E5428B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Deepwater - </w:t>
          </w:r>
          <w:r w:rsidR="0049217F">
            <w:rPr>
              <w:noProof/>
              <w:sz w:val="15"/>
              <w:szCs w:val="15"/>
              <w:lang w:eastAsia="en-US"/>
            </w:rPr>
            <w:t>Woodside Energy</w:t>
          </w:r>
          <w:r w:rsidR="00973E4A" w:rsidRPr="00973E4A">
            <w:rPr>
              <w:noProof/>
              <w:sz w:val="15"/>
              <w:szCs w:val="15"/>
              <w:lang w:eastAsia="en-US"/>
            </w:rPr>
            <w:t xml:space="preserve"> – Revision </w:t>
          </w:r>
          <w:r w:rsidR="002C33AA">
            <w:rPr>
              <w:noProof/>
              <w:sz w:val="15"/>
              <w:szCs w:val="15"/>
              <w:lang w:eastAsia="en-US"/>
            </w:rPr>
            <w:t>0</w:t>
          </w:r>
          <w:r w:rsidR="009E5F94">
            <w:rPr>
              <w:noProof/>
              <w:sz w:val="15"/>
              <w:szCs w:val="15"/>
              <w:lang w:eastAsia="en-US"/>
            </w:rPr>
            <w:t>4</w:t>
          </w:r>
          <w:r w:rsidR="00721E58" w:rsidRPr="00973E4A">
            <w:rPr>
              <w:sz w:val="15"/>
              <w:szCs w:val="15"/>
            </w:rPr>
            <w:t xml:space="preserve"> </w:t>
          </w:r>
          <w:r w:rsidR="00FF20F6" w:rsidRPr="00973E4A">
            <w:rPr>
              <w:sz w:val="15"/>
              <w:szCs w:val="15"/>
            </w:rPr>
            <w:t>(</w:t>
          </w:r>
          <w:r w:rsidR="00494D08">
            <w:rPr>
              <w:sz w:val="15"/>
              <w:szCs w:val="15"/>
            </w:rPr>
            <w:t>Revision</w:t>
          </w:r>
          <w:r w:rsidR="006E1372">
            <w:rPr>
              <w:sz w:val="15"/>
              <w:szCs w:val="15"/>
            </w:rPr>
            <w:t xml:space="preserve"> Date</w:t>
          </w:r>
          <w:r w:rsidR="00FD759D" w:rsidRPr="00FD759D">
            <w:rPr>
              <w:sz w:val="15"/>
              <w:szCs w:val="15"/>
            </w:rPr>
            <w:t xml:space="preserve">: </w:t>
          </w:r>
          <w:r w:rsidR="009E5F94">
            <w:rPr>
              <w:sz w:val="15"/>
              <w:szCs w:val="15"/>
            </w:rPr>
            <w:t xml:space="preserve">14-Nov-2022, </w:t>
          </w:r>
          <w:r w:rsidR="00FD759D" w:rsidRPr="00FD759D">
            <w:rPr>
              <w:sz w:val="15"/>
              <w:szCs w:val="15"/>
            </w:rPr>
            <w:t xml:space="preserve">Valid Until: </w:t>
          </w:r>
          <w:r w:rsidR="009E5F94">
            <w:rPr>
              <w:sz w:val="15"/>
              <w:szCs w:val="15"/>
            </w:rPr>
            <w:t>14-Nov-2024</w:t>
          </w:r>
          <w:r w:rsidR="00FD759D">
            <w:rPr>
              <w:sz w:val="15"/>
              <w:szCs w:val="15"/>
            </w:rPr>
            <w:t>)</w:t>
          </w:r>
        </w:p>
        <w:p w14:paraId="77018465" w14:textId="5EE55396" w:rsidR="00FF20F6" w:rsidRPr="00973E4A" w:rsidRDefault="00973E4A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="00FF20F6" w:rsidRPr="00973E4A">
            <w:rPr>
              <w:sz w:val="15"/>
              <w:szCs w:val="15"/>
            </w:rPr>
            <w:tab/>
            <w:t xml:space="preserve">Page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353D04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  <w:r w:rsidR="00FF20F6" w:rsidRPr="00973E4A">
            <w:rPr>
              <w:rStyle w:val="PageNumber"/>
              <w:sz w:val="15"/>
              <w:szCs w:val="15"/>
            </w:rPr>
            <w:t xml:space="preserve"> of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353D04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2D2934BB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ED69" w14:textId="77777777" w:rsidR="00396A63" w:rsidRDefault="00396A63" w:rsidP="00931474">
      <w:r>
        <w:separator/>
      </w:r>
    </w:p>
    <w:p w14:paraId="6999938F" w14:textId="77777777" w:rsidR="00396A63" w:rsidRDefault="00396A63" w:rsidP="00931474"/>
  </w:footnote>
  <w:footnote w:type="continuationSeparator" w:id="0">
    <w:p w14:paraId="070798C1" w14:textId="77777777" w:rsidR="00396A63" w:rsidRDefault="00396A63" w:rsidP="00931474">
      <w:r>
        <w:continuationSeparator/>
      </w:r>
    </w:p>
    <w:p w14:paraId="497BDC4F" w14:textId="77777777" w:rsidR="00396A63" w:rsidRDefault="00396A63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2"/>
      <w:gridCol w:w="3288"/>
    </w:tblGrid>
    <w:tr w:rsidR="00FF20F6" w14:paraId="3EF66503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39BF60F9" w14:textId="77777777" w:rsidR="002C33AA" w:rsidRDefault="002C33AA" w:rsidP="002C33AA">
          <w:pPr>
            <w:pStyle w:val="DocTitleSecondary"/>
            <w:tabs>
              <w:tab w:val="clear" w:pos="8306"/>
            </w:tabs>
          </w:pPr>
        </w:p>
        <w:p w14:paraId="7DF80CC4" w14:textId="77777777" w:rsidR="00FF20F6" w:rsidRPr="005357A9" w:rsidRDefault="00970C61" w:rsidP="00970C61">
          <w:pPr>
            <w:pStyle w:val="DocTitleSecondary"/>
            <w:tabs>
              <w:tab w:val="clear" w:pos="8306"/>
            </w:tabs>
          </w:pPr>
          <w:r>
            <w:t>Vessel Audit Review and Approval Form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300EB304" w14:textId="77777777" w:rsidR="00FF20F6" w:rsidRPr="00970C61" w:rsidRDefault="00485D8D" w:rsidP="00597CFA">
          <w:pPr>
            <w:pStyle w:val="DocNumberSecondary"/>
            <w:rPr>
              <w:highlight w:val="yellow"/>
            </w:rPr>
          </w:pPr>
          <w:r w:rsidRPr="00597CFA">
            <w:t>PET-HSE27-SF-FRM-000</w:t>
          </w:r>
          <w:r w:rsidR="00BD7063" w:rsidRPr="00597CFA">
            <w:t>2</w:t>
          </w:r>
          <w:r w:rsidR="00597CFA" w:rsidRPr="00597CFA">
            <w:t>3</w:t>
          </w:r>
        </w:p>
      </w:tc>
    </w:tr>
  </w:tbl>
  <w:p w14:paraId="0D8E05A6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413C8"/>
    <w:multiLevelType w:val="hybridMultilevel"/>
    <w:tmpl w:val="C9AC4388"/>
    <w:lvl w:ilvl="0" w:tplc="281C1212">
      <w:start w:val="1"/>
      <w:numFmt w:val="bullet"/>
      <w:pStyle w:val="BHPBullet-Level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51949A5"/>
    <w:multiLevelType w:val="hybridMultilevel"/>
    <w:tmpl w:val="14D22896"/>
    <w:lvl w:ilvl="0" w:tplc="AD423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42379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144D4"/>
    <w:multiLevelType w:val="hybridMultilevel"/>
    <w:tmpl w:val="018225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4510A"/>
    <w:multiLevelType w:val="hybridMultilevel"/>
    <w:tmpl w:val="7520BD02"/>
    <w:lvl w:ilvl="0" w:tplc="0E16DACE">
      <w:start w:val="1"/>
      <w:numFmt w:val="bullet"/>
      <w:pStyle w:val="BHPBullet-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6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5"/>
  </w:num>
  <w:num w:numId="21">
    <w:abstractNumId w:val="22"/>
  </w:num>
  <w:num w:numId="22">
    <w:abstractNumId w:val="21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YudPcHa9qegUWI7ySh52crl3hE8iCRoE/TGxuVdXKEFuO69qHM1Ux3MgDcZwI2IZZ9X7Wx28nlfcxakC9IDDA==" w:salt="6NznEVlmb3qSB4Tv01OBJw=="/>
  <w:defaultTabStop w:val="720"/>
  <w:defaultTableStyle w:val="BHPBFormTableStyle"/>
  <w:characterSpacingControl w:val="doNotCompress"/>
  <w:hdrShapeDefaults>
    <o:shapedefaults v:ext="edit" spidmax="6145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26E18"/>
    <w:rsid w:val="00031438"/>
    <w:rsid w:val="00035D45"/>
    <w:rsid w:val="000361E1"/>
    <w:rsid w:val="00036965"/>
    <w:rsid w:val="00037A36"/>
    <w:rsid w:val="00042486"/>
    <w:rsid w:val="000432E2"/>
    <w:rsid w:val="000456CA"/>
    <w:rsid w:val="000509E6"/>
    <w:rsid w:val="000521AD"/>
    <w:rsid w:val="000526FE"/>
    <w:rsid w:val="00053E9E"/>
    <w:rsid w:val="0005675D"/>
    <w:rsid w:val="000577F4"/>
    <w:rsid w:val="00062563"/>
    <w:rsid w:val="000662CC"/>
    <w:rsid w:val="0006754B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268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D5B91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06816"/>
    <w:rsid w:val="0021599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772FF"/>
    <w:rsid w:val="00280E52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556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33AA"/>
    <w:rsid w:val="002C4233"/>
    <w:rsid w:val="002C6B26"/>
    <w:rsid w:val="002D1C60"/>
    <w:rsid w:val="002D4003"/>
    <w:rsid w:val="002D78F1"/>
    <w:rsid w:val="002E091F"/>
    <w:rsid w:val="002E1ABC"/>
    <w:rsid w:val="002E1AE8"/>
    <w:rsid w:val="002E69A6"/>
    <w:rsid w:val="002F1337"/>
    <w:rsid w:val="003133BC"/>
    <w:rsid w:val="00322D91"/>
    <w:rsid w:val="00330FE6"/>
    <w:rsid w:val="00337AFA"/>
    <w:rsid w:val="00341020"/>
    <w:rsid w:val="00344375"/>
    <w:rsid w:val="0035065A"/>
    <w:rsid w:val="00351881"/>
    <w:rsid w:val="00353D04"/>
    <w:rsid w:val="00355C98"/>
    <w:rsid w:val="00362C5E"/>
    <w:rsid w:val="00364874"/>
    <w:rsid w:val="00370C6F"/>
    <w:rsid w:val="003730BC"/>
    <w:rsid w:val="00373F7F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6A63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2D71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D26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8D"/>
    <w:rsid w:val="00485DFD"/>
    <w:rsid w:val="004911B5"/>
    <w:rsid w:val="0049217F"/>
    <w:rsid w:val="004926F2"/>
    <w:rsid w:val="00494D08"/>
    <w:rsid w:val="004A0CCD"/>
    <w:rsid w:val="004A1D5E"/>
    <w:rsid w:val="004A522F"/>
    <w:rsid w:val="004A540D"/>
    <w:rsid w:val="004A699D"/>
    <w:rsid w:val="004A6CCB"/>
    <w:rsid w:val="004A712A"/>
    <w:rsid w:val="004B1859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68F7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25F8"/>
    <w:rsid w:val="00593A82"/>
    <w:rsid w:val="00597CFA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1D11"/>
    <w:rsid w:val="0064249F"/>
    <w:rsid w:val="0064443A"/>
    <w:rsid w:val="00645563"/>
    <w:rsid w:val="006467F0"/>
    <w:rsid w:val="00663B54"/>
    <w:rsid w:val="00667267"/>
    <w:rsid w:val="006677FB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0693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B11"/>
    <w:rsid w:val="00720F6F"/>
    <w:rsid w:val="00721E58"/>
    <w:rsid w:val="00723FB2"/>
    <w:rsid w:val="00730C03"/>
    <w:rsid w:val="00736435"/>
    <w:rsid w:val="0073748D"/>
    <w:rsid w:val="0074130D"/>
    <w:rsid w:val="00747009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6576"/>
    <w:rsid w:val="007F72C5"/>
    <w:rsid w:val="00800294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0F81"/>
    <w:rsid w:val="008D3990"/>
    <w:rsid w:val="008D6C30"/>
    <w:rsid w:val="008E4ACB"/>
    <w:rsid w:val="008E4D7B"/>
    <w:rsid w:val="008E6FD9"/>
    <w:rsid w:val="008F0582"/>
    <w:rsid w:val="008F0E55"/>
    <w:rsid w:val="009050D0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0CC4"/>
    <w:rsid w:val="00964812"/>
    <w:rsid w:val="00964D6A"/>
    <w:rsid w:val="00966BBF"/>
    <w:rsid w:val="00967674"/>
    <w:rsid w:val="0096773C"/>
    <w:rsid w:val="00970510"/>
    <w:rsid w:val="00970C61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88D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5F94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620B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0AF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5C8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D7F5E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5934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5C86"/>
    <w:rsid w:val="00B76F0A"/>
    <w:rsid w:val="00B848AC"/>
    <w:rsid w:val="00B86809"/>
    <w:rsid w:val="00B9516E"/>
    <w:rsid w:val="00B95700"/>
    <w:rsid w:val="00B95D5A"/>
    <w:rsid w:val="00B96C4F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B550F"/>
    <w:rsid w:val="00BC2597"/>
    <w:rsid w:val="00BC47DB"/>
    <w:rsid w:val="00BD5E94"/>
    <w:rsid w:val="00BD7063"/>
    <w:rsid w:val="00BD773B"/>
    <w:rsid w:val="00BE661B"/>
    <w:rsid w:val="00BE66F4"/>
    <w:rsid w:val="00BE68D8"/>
    <w:rsid w:val="00BF0123"/>
    <w:rsid w:val="00BF17F3"/>
    <w:rsid w:val="00BF2CF1"/>
    <w:rsid w:val="00C0318C"/>
    <w:rsid w:val="00C106BA"/>
    <w:rsid w:val="00C13395"/>
    <w:rsid w:val="00C148DD"/>
    <w:rsid w:val="00C200CC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85822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B71B5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26EE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84355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0C04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45E26"/>
    <w:rsid w:val="00E50BDC"/>
    <w:rsid w:val="00E52D09"/>
    <w:rsid w:val="00E5428B"/>
    <w:rsid w:val="00E574EB"/>
    <w:rsid w:val="00E60859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2672D"/>
    <w:rsid w:val="00F3193E"/>
    <w:rsid w:val="00F371CA"/>
    <w:rsid w:val="00F373A9"/>
    <w:rsid w:val="00F43445"/>
    <w:rsid w:val="00F43727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244C"/>
    <w:rsid w:val="00F97024"/>
    <w:rsid w:val="00FA217B"/>
    <w:rsid w:val="00FA2507"/>
    <w:rsid w:val="00FA28F5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2D6E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0A01709B"/>
  <w15:docId w15:val="{CA7E8EC0-14D7-41EF-ABF6-E06934D4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table" w:customStyle="1" w:styleId="BHPTable">
    <w:name w:val="BHP Table"/>
    <w:basedOn w:val="TableNormal"/>
    <w:uiPriority w:val="99"/>
    <w:rsid w:val="004A1D5E"/>
    <w:rPr>
      <w:rFonts w:asciiTheme="minorHAnsi" w:hAnsiTheme="minorHAnsi"/>
      <w:sz w:val="18"/>
    </w:r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 w:val="0"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1D1C5" w:themeFill="background2"/>
      </w:tcPr>
    </w:tblStylePr>
  </w:style>
  <w:style w:type="paragraph" w:customStyle="1" w:styleId="BHPBullet-Level1">
    <w:name w:val="BHP Bullet - Level 1"/>
    <w:qFormat/>
    <w:rsid w:val="0099488D"/>
    <w:pPr>
      <w:widowControl w:val="0"/>
      <w:numPr>
        <w:numId w:val="21"/>
      </w:numPr>
      <w:suppressAutoHyphens/>
      <w:autoSpaceDE w:val="0"/>
      <w:autoSpaceDN w:val="0"/>
      <w:adjustRightInd w:val="0"/>
      <w:spacing w:before="60" w:after="120" w:line="264" w:lineRule="auto"/>
      <w:jc w:val="both"/>
      <w:textAlignment w:val="center"/>
    </w:pPr>
    <w:rPr>
      <w:rFonts w:ascii="Arial" w:eastAsia="Times New Roman" w:hAnsi="Arial" w:cs="Transit-Normal"/>
      <w:szCs w:val="19"/>
      <w:lang w:val="en-US" w:eastAsia="en-US" w:bidi="en-US"/>
    </w:rPr>
  </w:style>
  <w:style w:type="paragraph" w:customStyle="1" w:styleId="BHPBullet-Level3">
    <w:name w:val="BHP Bullet - Level 3"/>
    <w:qFormat/>
    <w:rsid w:val="0099488D"/>
    <w:pPr>
      <w:numPr>
        <w:numId w:val="20"/>
      </w:numPr>
      <w:spacing w:before="60" w:after="120"/>
    </w:pPr>
    <w:rPr>
      <w:rFonts w:ascii="Arial" w:eastAsia="Times New Roman" w:hAnsi="Arial" w:cs="Transit-Normal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087B43F704FB6BF8123C219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3973-53E5-4EC2-9268-137FB29E9013}"/>
      </w:docPartPr>
      <w:docPartBody>
        <w:p w:rsidR="00141BA5" w:rsidRDefault="00EB1C8A" w:rsidP="00EB1C8A">
          <w:pPr>
            <w:pStyle w:val="5FF087B43F704FB6BF8123C2198760E92"/>
          </w:pPr>
          <w:r w:rsidRPr="00D41A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nsit-Normal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8A"/>
    <w:rsid w:val="00141BA5"/>
    <w:rsid w:val="00363F7F"/>
    <w:rsid w:val="009D4D48"/>
    <w:rsid w:val="00AB4A13"/>
    <w:rsid w:val="00EB1C8A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C8A"/>
    <w:rPr>
      <w:color w:val="808080"/>
    </w:rPr>
  </w:style>
  <w:style w:type="paragraph" w:customStyle="1" w:styleId="5FF087B43F704FB6BF8123C2198760E92">
    <w:name w:val="5FF087B43F704FB6BF8123C2198760E92"/>
    <w:rsid w:val="00EB1C8A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XJ754XQMX5V4-487745197-1565</_dlc_DocId>
    <_dlc_DocIdUrl xmlns="ea5868dd-e74c-4f16-9a51-d06076ff6df2">
      <Url>https://woodsideenergy.sharepoint.com/sites/HSEIntegrationSharePointPage/_layouts/15/DocIdRedir.aspx?ID=XJ754XQMX5V4-487745197-1565</Url>
      <Description>XJ754XQMX5V4-487745197-1565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BBF287-8EBA-4A90-AF26-7C817D4B6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D9184-794D-488D-AEB2-58C6BD7E613D}">
  <ds:schemaRefs>
    <ds:schemaRef ds:uri="http://purl.org/dc/terms/"/>
    <ds:schemaRef ds:uri="http://purl.org/dc/elements/1.1/"/>
    <ds:schemaRef ds:uri="http://schemas.microsoft.com/office/infopath/2007/PartnerControls"/>
    <ds:schemaRef ds:uri="f1192640-dbf0-44ec-952e-446705185aa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ea5868dd-e74c-4f16-9a51-d06076ff6df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AC669E-E1A0-46DD-9597-CF1AD474E2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C242D-CD1C-46D4-838C-D28450806FD7}"/>
</file>

<file path=customXml/itemProps5.xml><?xml version="1.0" encoding="utf-8"?>
<ds:datastoreItem xmlns:ds="http://schemas.openxmlformats.org/officeDocument/2006/customXml" ds:itemID="{A4040E65-8A4F-4CCE-B1F7-F214C601A4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Vessel Audit Review and Approval Form</vt:lpstr>
    </vt:vector>
  </TitlesOfParts>
  <Company>BHP Billiton</Company>
  <LinksUpToDate>false</LinksUpToDate>
  <CharactersWithSpaces>2386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Vessel Audit Review and Approval Form</dc:title>
  <dc:creator>Mitchell, Mike</dc:creator>
  <cp:keywords/>
  <dc:description>Enter Date in File &gt; Properties &gt; Comments (Day Month Year)</dc:description>
  <cp:lastModifiedBy>Flockton, Jason</cp:lastModifiedBy>
  <cp:revision>6</cp:revision>
  <cp:lastPrinted>2017-07-12T14:59:00Z</cp:lastPrinted>
  <dcterms:created xsi:type="dcterms:W3CDTF">2020-12-16T17:38:00Z</dcterms:created>
  <dcterms:modified xsi:type="dcterms:W3CDTF">2022-11-14T05:57:00Z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f17197ca-f1e3-46a8-9813-4802bf03f3e9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1;#Undetermined|33cff74d-6534-4178-ac58-bf5e2a89a6fa</vt:lpwstr>
  </property>
  <property fmtid="{D5CDD505-2E9C-101B-9397-08002B2CF9AE}" pid="10" name="TargetUnit">
    <vt:lpwstr/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207;#Marine and Diving|80254e5a-3297-44a8-87bd-f3b0eb7caee1</vt:lpwstr>
  </property>
  <property fmtid="{D5CDD505-2E9C-101B-9397-08002B2CF9AE}" pid="15" name="TaxCatchAll">
    <vt:lpwstr>118;#Business Critical|9cca6591-a48e-4416-bfb1-a140323712b3;#207;#Marine and Diving|80254e5a-3297-44a8-87bd-f3b0eb7caee1;#14;#BHPB Document|da1fb528-333e-4656-a975-f24bae39d3c1;#107;#Safety|31a575dc-5f14-4991-ab41-c58d45bc776b;#106;#0000000000000000|1cded</vt:lpwstr>
  </property>
  <property fmtid="{D5CDD505-2E9C-101B-9397-08002B2CF9AE}" pid="16" name="OMSFacility">
    <vt:lpwstr>122;#Safety|a40695d7-c770-4363-a83c-bfd448f9fa68</vt:lpwstr>
  </property>
  <property fmtid="{D5CDD505-2E9C-101B-9397-08002B2CF9AE}" pid="17" name="TitusGUID">
    <vt:lpwstr>acad02d7-593f-4a25-a83f-2fb3a8663426</vt:lpwstr>
  </property>
  <property fmtid="{D5CDD505-2E9C-101B-9397-08002B2CF9AE}" pid="18" name="DocumentTypeTerm">
    <vt:lpwstr>14;#BHPB Document|da1fb528-333e-4656-a975-f24bae39d3c1</vt:lpwstr>
  </property>
  <property fmtid="{D5CDD505-2E9C-101B-9397-08002B2CF9AE}" pid="19" name="DocumentTypeTermTaxHTField0">
    <vt:lpwstr>BHPB Document|da1fb528-333e-4656-a975-f24bae39d3c1</vt:lpwstr>
  </property>
  <property fmtid="{D5CDD505-2E9C-101B-9397-08002B2CF9AE}" pid="20" name="DocumentTypeTaxHTField0">
    <vt:lpwstr>BHPB Document|da1fb528-333e-4656-a975-f24bae39d3c1</vt:lpwstr>
  </property>
  <property fmtid="{D5CDD505-2E9C-101B-9397-08002B2CF9AE}" pid="21" name="OwnerUnitTaxHTField0">
    <vt:lpwstr>Undetermined|33cff74d-6534-4178-ac58-bf5e2a89a6fa</vt:lpwstr>
  </property>
  <property fmtid="{D5CDD505-2E9C-101B-9397-08002B2CF9AE}" pid="22" name="DocumentType">
    <vt:lpwstr>14;#BHPB Document|da1fb528-333e-4656-a975-f24bae39d3c1</vt:lpwstr>
  </property>
  <property fmtid="{D5CDD505-2E9C-101B-9397-08002B2CF9AE}" pid="23" name="OMSCriticalityTaxHTField0">
    <vt:lpwstr>Business Critical|9cca6591-a48e-4416-bfb1-a140323712b3</vt:lpwstr>
  </property>
  <property fmtid="{D5CDD505-2E9C-101B-9397-08002B2CF9AE}" pid="24" name="OMSFacilityTaxHTField0">
    <vt:lpwstr>Safety|a40695d7-c770-4363-a83c-bfd448f9fa68</vt:lpwstr>
  </property>
  <property fmtid="{D5CDD505-2E9C-101B-9397-08002B2CF9AE}" pid="25" name="OMSDocumentFunctionTaxHTField0">
    <vt:lpwstr>Safety|31a575dc-5f14-4991-ab41-c58d45bc776b</vt:lpwstr>
  </property>
  <property fmtid="{D5CDD505-2E9C-101B-9397-08002B2CF9AE}" pid="26" name="OMSFieldTaxHTField0">
    <vt:lpwstr>0000000000000000|1cded384-7640-40fc-a09f-3220811cbab2</vt:lpwstr>
  </property>
  <property fmtid="{D5CDD505-2E9C-101B-9397-08002B2CF9AE}" pid="27" name="OMSDisciplineTaxHTField0">
    <vt:lpwstr>Marine and Diving|80254e5a-3297-44a8-87bd-f3b0eb7caee1</vt:lpwstr>
  </property>
  <property fmtid="{D5CDD505-2E9C-101B-9397-08002B2CF9AE}" pid="28" name="BHPClassification">
    <vt:lpwstr>U</vt:lpwstr>
  </property>
</Properties>
</file>