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3029" w14:textId="77777777" w:rsidR="0008244D" w:rsidRPr="002A6CDD" w:rsidRDefault="0008244D" w:rsidP="0008244D">
      <w:pPr>
        <w:rPr>
          <w:sz w:val="16"/>
          <w:szCs w:val="16"/>
        </w:rPr>
      </w:pPr>
      <w:bookmarkStart w:id="0" w:name="_Toc410894736"/>
    </w:p>
    <w:tbl>
      <w:tblPr>
        <w:tblStyle w:val="BHPBFormTableStyle"/>
        <w:tblW w:w="10800" w:type="dxa"/>
        <w:tblInd w:w="-23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CellMar>
          <w:top w:w="72" w:type="dxa"/>
          <w:left w:w="115" w:type="dxa"/>
          <w:bottom w:w="29" w:type="dxa"/>
          <w:right w:w="115" w:type="dxa"/>
        </w:tblCellMar>
        <w:tblLook w:val="0680" w:firstRow="0" w:lastRow="0" w:firstColumn="1" w:lastColumn="0" w:noHBand="1" w:noVBand="1"/>
      </w:tblPr>
      <w:tblGrid>
        <w:gridCol w:w="2340"/>
        <w:gridCol w:w="2820"/>
        <w:gridCol w:w="2820"/>
        <w:gridCol w:w="2820"/>
      </w:tblGrid>
      <w:tr w:rsidR="0008244D" w:rsidRPr="002A6CDD" w14:paraId="35539C0C" w14:textId="77777777" w:rsidTr="005D4492">
        <w:trPr>
          <w:trHeight w:val="475"/>
        </w:trPr>
        <w:tc>
          <w:tcPr>
            <w:tcW w:w="234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</w:tcPr>
          <w:p w14:paraId="50B58CA1" w14:textId="029B7CD5" w:rsidR="0008244D" w:rsidRPr="002A6CDD" w:rsidRDefault="002A6CDD" w:rsidP="005D4492">
            <w:pPr>
              <w:rPr>
                <w:b/>
                <w:i/>
                <w:color w:val="E85100" w:themeColor="accent1"/>
                <w:sz w:val="18"/>
              </w:rPr>
            </w:pPr>
            <w:r>
              <w:rPr>
                <w:b/>
                <w:i/>
                <w:color w:val="E85100" w:themeColor="accent1"/>
                <w:sz w:val="18"/>
              </w:rPr>
              <w:t>Unique Identified</w:t>
            </w:r>
          </w:p>
        </w:tc>
        <w:tc>
          <w:tcPr>
            <w:tcW w:w="28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vAlign w:val="top"/>
          </w:tcPr>
          <w:p w14:paraId="5FE0E084" w14:textId="662B80A9" w:rsidR="0008244D" w:rsidRPr="002A6CDD" w:rsidRDefault="005D4A3F" w:rsidP="005D4492">
            <w:pPr>
              <w:rPr>
                <w:sz w:val="18"/>
              </w:rPr>
            </w:pPr>
            <w:r>
              <w:rPr>
                <w:sz w:val="18"/>
              </w:rPr>
              <w:t>Permit No.</w:t>
            </w:r>
            <w:r w:rsidR="0008244D" w:rsidRPr="002A6CDD">
              <w:rPr>
                <w:sz w:val="18"/>
              </w:rPr>
              <w:t xml:space="preserve">: </w:t>
            </w:r>
          </w:p>
          <w:p w14:paraId="51121499" w14:textId="77777777" w:rsidR="0008244D" w:rsidRPr="002A6CDD" w:rsidRDefault="0008244D" w:rsidP="005D4492">
            <w:pPr>
              <w:rPr>
                <w:sz w:val="18"/>
              </w:rPr>
            </w:pPr>
            <w:r w:rsidRPr="002A6CDD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CDD">
              <w:rPr>
                <w:sz w:val="18"/>
                <w:lang w:eastAsia="en-AU"/>
              </w:rPr>
              <w:instrText xml:space="preserve"> FORMTEXT </w:instrText>
            </w:r>
            <w:r w:rsidRPr="002A6CDD">
              <w:rPr>
                <w:sz w:val="18"/>
                <w:lang w:eastAsia="en-AU"/>
              </w:rPr>
            </w:r>
            <w:r w:rsidRPr="002A6CDD">
              <w:rPr>
                <w:sz w:val="18"/>
                <w:lang w:eastAsia="en-AU"/>
              </w:rPr>
              <w:fldChar w:fldCharType="separate"/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28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top"/>
          </w:tcPr>
          <w:p w14:paraId="3DAD19F5" w14:textId="535518AD" w:rsidR="0008244D" w:rsidRPr="002A6CDD" w:rsidRDefault="005D4A3F" w:rsidP="005D4492">
            <w:pPr>
              <w:rPr>
                <w:sz w:val="18"/>
                <w:lang w:eastAsia="en-AU"/>
              </w:rPr>
            </w:pPr>
            <w:r>
              <w:rPr>
                <w:sz w:val="18"/>
                <w:lang w:eastAsia="en-AU"/>
              </w:rPr>
              <w:t xml:space="preserve">Isolation Certificate </w:t>
            </w:r>
            <w:r w:rsidR="00EF625C">
              <w:rPr>
                <w:sz w:val="18"/>
                <w:lang w:eastAsia="en-AU"/>
              </w:rPr>
              <w:t>No.</w:t>
            </w:r>
            <w:r w:rsidR="00EF625C" w:rsidRPr="002A6CDD">
              <w:rPr>
                <w:sz w:val="18"/>
                <w:lang w:eastAsia="en-AU"/>
              </w:rPr>
              <w:t>:</w:t>
            </w:r>
            <w:r w:rsidR="0008244D" w:rsidRPr="002A6CDD">
              <w:rPr>
                <w:sz w:val="18"/>
                <w:lang w:eastAsia="en-AU"/>
              </w:rPr>
              <w:t xml:space="preserve"> </w:t>
            </w:r>
          </w:p>
          <w:p w14:paraId="34C9A6D1" w14:textId="77777777" w:rsidR="0008244D" w:rsidRPr="002A6CDD" w:rsidRDefault="0008244D" w:rsidP="005D4492">
            <w:pPr>
              <w:rPr>
                <w:sz w:val="18"/>
              </w:rPr>
            </w:pPr>
            <w:r w:rsidRPr="002A6CDD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6CDD">
              <w:rPr>
                <w:sz w:val="18"/>
                <w:lang w:eastAsia="en-AU"/>
              </w:rPr>
              <w:instrText xml:space="preserve"> FORMTEXT </w:instrText>
            </w:r>
            <w:r w:rsidRPr="002A6CDD">
              <w:rPr>
                <w:sz w:val="18"/>
                <w:lang w:eastAsia="en-AU"/>
              </w:rPr>
            </w:r>
            <w:r w:rsidRPr="002A6CDD">
              <w:rPr>
                <w:sz w:val="18"/>
                <w:lang w:eastAsia="en-AU"/>
              </w:rPr>
              <w:fldChar w:fldCharType="separate"/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t> </w:t>
            </w:r>
            <w:r w:rsidRPr="002A6CDD">
              <w:rPr>
                <w:sz w:val="18"/>
                <w:lang w:eastAsia="en-AU"/>
              </w:rPr>
              <w:fldChar w:fldCharType="end"/>
            </w:r>
          </w:p>
        </w:tc>
        <w:tc>
          <w:tcPr>
            <w:tcW w:w="2820" w:type="dxa"/>
            <w:tc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</w:tcBorders>
            <w:shd w:val="clear" w:color="auto" w:fill="auto"/>
            <w:vAlign w:val="top"/>
          </w:tcPr>
          <w:p w14:paraId="37117F76" w14:textId="113E14A0" w:rsidR="0008244D" w:rsidRPr="002A6CDD" w:rsidRDefault="000A75EF" w:rsidP="005D4492">
            <w:pPr>
              <w:rPr>
                <w:sz w:val="18"/>
              </w:rPr>
            </w:pPr>
            <w:r>
              <w:rPr>
                <w:sz w:val="18"/>
                <w:lang w:eastAsia="en-AU"/>
              </w:rPr>
              <w:t>CSE Risk Assessment No</w:t>
            </w:r>
            <w:r w:rsidR="0030550D">
              <w:rPr>
                <w:sz w:val="18"/>
                <w:lang w:eastAsia="en-AU"/>
              </w:rPr>
              <w:t>.</w:t>
            </w:r>
            <w:r w:rsidR="0008244D" w:rsidRPr="002A6CDD">
              <w:rPr>
                <w:sz w:val="18"/>
                <w:lang w:eastAsia="en-AU"/>
              </w:rPr>
              <w:t xml:space="preserve">: </w:t>
            </w:r>
            <w:r w:rsidR="0008244D" w:rsidRPr="002A6CDD">
              <w:rPr>
                <w:sz w:val="18"/>
                <w:lang w:eastAsia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rPr>
                <w:sz w:val="18"/>
                <w:lang w:eastAsia="en-AU"/>
              </w:rPr>
              <w:instrText xml:space="preserve"> FORMTEXT </w:instrText>
            </w:r>
            <w:r w:rsidR="0008244D" w:rsidRPr="002A6CDD">
              <w:rPr>
                <w:sz w:val="18"/>
                <w:lang w:eastAsia="en-AU"/>
              </w:rPr>
            </w:r>
            <w:r w:rsidR="0008244D" w:rsidRPr="002A6CDD">
              <w:rPr>
                <w:sz w:val="18"/>
                <w:lang w:eastAsia="en-AU"/>
              </w:rPr>
              <w:fldChar w:fldCharType="separate"/>
            </w:r>
            <w:r w:rsidR="0008244D" w:rsidRPr="002A6CDD">
              <w:rPr>
                <w:sz w:val="18"/>
                <w:lang w:eastAsia="en-AU"/>
              </w:rPr>
              <w:t> </w:t>
            </w:r>
            <w:r w:rsidR="0008244D" w:rsidRPr="002A6CDD">
              <w:rPr>
                <w:sz w:val="18"/>
                <w:lang w:eastAsia="en-AU"/>
              </w:rPr>
              <w:t> </w:t>
            </w:r>
            <w:r w:rsidR="0008244D" w:rsidRPr="002A6CDD">
              <w:rPr>
                <w:sz w:val="18"/>
                <w:lang w:eastAsia="en-AU"/>
              </w:rPr>
              <w:t> </w:t>
            </w:r>
            <w:r w:rsidR="0008244D" w:rsidRPr="002A6CDD">
              <w:rPr>
                <w:sz w:val="18"/>
                <w:lang w:eastAsia="en-AU"/>
              </w:rPr>
              <w:t> </w:t>
            </w:r>
            <w:r w:rsidR="0008244D" w:rsidRPr="002A6CDD">
              <w:rPr>
                <w:sz w:val="18"/>
                <w:lang w:eastAsia="en-AU"/>
              </w:rPr>
              <w:t> </w:t>
            </w:r>
            <w:r w:rsidR="0008244D" w:rsidRPr="002A6CDD">
              <w:rPr>
                <w:sz w:val="18"/>
                <w:lang w:eastAsia="en-AU"/>
              </w:rPr>
              <w:fldChar w:fldCharType="end"/>
            </w:r>
          </w:p>
        </w:tc>
      </w:tr>
    </w:tbl>
    <w:p w14:paraId="63964B74" w14:textId="77777777" w:rsidR="0008244D" w:rsidRPr="002A6CDD" w:rsidRDefault="0008244D" w:rsidP="0008244D">
      <w:pPr>
        <w:rPr>
          <w:szCs w:val="20"/>
        </w:rPr>
      </w:pPr>
    </w:p>
    <w:tbl>
      <w:tblPr>
        <w:tblStyle w:val="BHPBFormTableStyle"/>
        <w:tblW w:w="0" w:type="auto"/>
        <w:tblInd w:w="-23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</w:tblBorders>
        <w:tblLook w:val="0680" w:firstRow="0" w:lastRow="0" w:firstColumn="1" w:lastColumn="0" w:noHBand="1" w:noVBand="1"/>
      </w:tblPr>
      <w:tblGrid>
        <w:gridCol w:w="844"/>
        <w:gridCol w:w="1496"/>
        <w:gridCol w:w="3835"/>
        <w:gridCol w:w="1591"/>
        <w:gridCol w:w="3004"/>
      </w:tblGrid>
      <w:tr w:rsidR="0008244D" w:rsidRPr="002A6CDD" w14:paraId="0FD683C3" w14:textId="77777777" w:rsidTr="005D4492">
        <w:trPr>
          <w:trHeight w:val="360"/>
        </w:trPr>
        <w:tc>
          <w:tcPr>
            <w:tcW w:w="10770" w:type="dxa"/>
            <w:gridSpan w:val="5"/>
            <w:tcBorders>
              <w:top w:val="single" w:sz="18" w:space="0" w:color="00B050"/>
              <w:left w:val="single" w:sz="18" w:space="0" w:color="00B050"/>
              <w:bottom w:val="single" w:sz="4" w:space="0" w:color="919181" w:themeColor="accent3"/>
              <w:right w:val="single" w:sz="18" w:space="0" w:color="00B050"/>
            </w:tcBorders>
            <w:shd w:val="clear" w:color="auto" w:fill="00B050"/>
          </w:tcPr>
          <w:p w14:paraId="17D98BD7" w14:textId="31723C04" w:rsidR="0008244D" w:rsidRPr="002A6CDD" w:rsidRDefault="0030550D" w:rsidP="005D44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General Information</w:t>
            </w:r>
          </w:p>
        </w:tc>
      </w:tr>
      <w:tr w:rsidR="0008244D" w:rsidRPr="002A6CDD" w14:paraId="5199FCA4" w14:textId="77777777" w:rsidTr="005D4492">
        <w:tblPrEx>
          <w:tblLook w:val="06A0" w:firstRow="1" w:lastRow="0" w:firstColumn="1" w:lastColumn="0" w:noHBand="1" w:noVBand="1"/>
        </w:tblPrEx>
        <w:trPr>
          <w:trHeight w:val="1440"/>
        </w:trPr>
        <w:tc>
          <w:tcPr>
            <w:tcW w:w="2340" w:type="dxa"/>
            <w:gridSpan w:val="2"/>
            <w:tcBorders>
              <w:top w:val="single" w:sz="4" w:space="0" w:color="919181" w:themeColor="accent3"/>
              <w:left w:val="single" w:sz="18" w:space="0" w:color="00B05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33897C59" w14:textId="0237EDB1" w:rsidR="0008244D" w:rsidRPr="002A6CDD" w:rsidRDefault="0030550D" w:rsidP="005D4492">
            <w:pPr>
              <w:pStyle w:val="BHPBTableSubheading"/>
            </w:pPr>
            <w:r>
              <w:t xml:space="preserve">Work </w:t>
            </w:r>
            <w:r w:rsidR="00EF625C">
              <w:t>Description</w:t>
            </w:r>
            <w:r w:rsidR="00EF625C" w:rsidRPr="002A6CDD">
              <w:t>:</w:t>
            </w:r>
          </w:p>
        </w:tc>
        <w:tc>
          <w:tcPr>
            <w:tcW w:w="8430" w:type="dxa"/>
            <w:gridSpan w:val="3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00B050"/>
            </w:tcBorders>
            <w:shd w:val="clear" w:color="auto" w:fill="FFFFFF" w:themeFill="background1"/>
          </w:tcPr>
          <w:p w14:paraId="3C743820" w14:textId="77777777" w:rsidR="0008244D" w:rsidRPr="002A6CDD" w:rsidRDefault="0008244D" w:rsidP="005D4492">
            <w:pPr>
              <w:pStyle w:val="BHPBTableSubheading"/>
              <w:rPr>
                <w:lang w:eastAsia="en-AU"/>
              </w:rPr>
            </w:pPr>
            <w:r w:rsidRPr="002A6C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CDD">
              <w:instrText xml:space="preserve"> FORMTEXT </w:instrText>
            </w:r>
            <w:r w:rsidRPr="002A6CDD">
              <w:fldChar w:fldCharType="separate"/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fldChar w:fldCharType="end"/>
            </w:r>
          </w:p>
        </w:tc>
      </w:tr>
      <w:tr w:rsidR="002D250B" w:rsidRPr="002A6CDD" w14:paraId="608C2033" w14:textId="77777777" w:rsidTr="005D4492">
        <w:tblPrEx>
          <w:tblLook w:val="06A0" w:firstRow="1" w:lastRow="0" w:firstColumn="1" w:lastColumn="0" w:noHBand="1" w:noVBand="1"/>
        </w:tblPrEx>
        <w:trPr>
          <w:trHeight w:val="432"/>
        </w:trPr>
        <w:tc>
          <w:tcPr>
            <w:tcW w:w="2340" w:type="dxa"/>
            <w:gridSpan w:val="2"/>
            <w:vMerge w:val="restart"/>
            <w:tcBorders>
              <w:top w:val="single" w:sz="4" w:space="0" w:color="919181" w:themeColor="accent3"/>
              <w:left w:val="single" w:sz="18" w:space="0" w:color="00B050"/>
              <w:right w:val="single" w:sz="4" w:space="0" w:color="919181" w:themeColor="accent3"/>
            </w:tcBorders>
            <w:shd w:val="clear" w:color="auto" w:fill="D1D1C5" w:themeFill="background2"/>
          </w:tcPr>
          <w:p w14:paraId="1B7DF154" w14:textId="3DF14683" w:rsidR="0008244D" w:rsidRPr="002A6CDD" w:rsidRDefault="002D250B" w:rsidP="005D4492">
            <w:pPr>
              <w:pStyle w:val="BHPBTableSubheading"/>
            </w:pPr>
            <w:r>
              <w:t>Location</w:t>
            </w:r>
            <w:r w:rsidR="0008244D" w:rsidRPr="002A6CDD">
              <w:t>:</w:t>
            </w:r>
          </w:p>
        </w:tc>
        <w:tc>
          <w:tcPr>
            <w:tcW w:w="3835" w:type="dxa"/>
            <w:vMerge w:val="restart"/>
            <w:tcBorders>
              <w:top w:val="single" w:sz="4" w:space="0" w:color="919181" w:themeColor="accent3"/>
              <w:left w:val="single" w:sz="4" w:space="0" w:color="919181" w:themeColor="accent3"/>
              <w:right w:val="single" w:sz="4" w:space="0" w:color="919181" w:themeColor="accent3"/>
            </w:tcBorders>
            <w:shd w:val="clear" w:color="auto" w:fill="FFFFFF" w:themeFill="background1"/>
          </w:tcPr>
          <w:p w14:paraId="499FDD83" w14:textId="77777777" w:rsidR="0008244D" w:rsidRPr="002A6CDD" w:rsidRDefault="0008244D" w:rsidP="005D4492">
            <w:pPr>
              <w:pStyle w:val="BHPBTableSubheading"/>
            </w:pPr>
            <w:r w:rsidRPr="002A6C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CDD">
              <w:instrText xml:space="preserve"> FORMTEXT </w:instrText>
            </w:r>
            <w:r w:rsidRPr="002A6CDD">
              <w:fldChar w:fldCharType="separate"/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fldChar w:fldCharType="end"/>
            </w:r>
          </w:p>
        </w:tc>
        <w:tc>
          <w:tcPr>
            <w:tcW w:w="1591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D1D1C5" w:themeFill="background2"/>
          </w:tcPr>
          <w:p w14:paraId="1501B4B2" w14:textId="4EC2107E" w:rsidR="0008244D" w:rsidRPr="002A6CDD" w:rsidRDefault="002D250B" w:rsidP="005D4492">
            <w:pPr>
              <w:pStyle w:val="BHPBTableSubheading"/>
            </w:pPr>
            <w:r>
              <w:t>Equipment</w:t>
            </w:r>
            <w:r w:rsidR="0008244D" w:rsidRPr="002A6CDD">
              <w:t>:</w:t>
            </w:r>
          </w:p>
        </w:tc>
        <w:tc>
          <w:tcPr>
            <w:tcW w:w="3004" w:type="dxa"/>
            <w:tcBorders>
              <w:top w:val="single" w:sz="4" w:space="0" w:color="919181" w:themeColor="accent3"/>
              <w:left w:val="single" w:sz="4" w:space="0" w:color="919181" w:themeColor="accent3"/>
              <w:bottom w:val="single" w:sz="4" w:space="0" w:color="919181" w:themeColor="accent3"/>
              <w:right w:val="single" w:sz="18" w:space="0" w:color="00B050"/>
            </w:tcBorders>
            <w:shd w:val="clear" w:color="auto" w:fill="FFFFFF" w:themeFill="background1"/>
          </w:tcPr>
          <w:p w14:paraId="7D7DDCCA" w14:textId="77777777" w:rsidR="0008244D" w:rsidRPr="002A6CDD" w:rsidRDefault="0008244D" w:rsidP="005D4492">
            <w:pPr>
              <w:pStyle w:val="BHPBTableSubheading"/>
            </w:pPr>
            <w:r w:rsidRPr="002A6C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CDD">
              <w:instrText xml:space="preserve"> FORMTEXT </w:instrText>
            </w:r>
            <w:r w:rsidRPr="002A6CDD">
              <w:fldChar w:fldCharType="separate"/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fldChar w:fldCharType="end"/>
            </w:r>
          </w:p>
        </w:tc>
      </w:tr>
      <w:tr w:rsidR="002D250B" w:rsidRPr="002A6CDD" w14:paraId="6A0B067E" w14:textId="77777777" w:rsidTr="005D4492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2340" w:type="dxa"/>
            <w:gridSpan w:val="2"/>
            <w:vMerge/>
            <w:tcBorders>
              <w:left w:val="single" w:sz="18" w:space="0" w:color="00B050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808080" w:themeFill="background1" w:themeFillShade="80"/>
          </w:tcPr>
          <w:p w14:paraId="7ABC373D" w14:textId="77777777" w:rsidR="0008244D" w:rsidRPr="002A6CDD" w:rsidRDefault="0008244D" w:rsidP="005D4492">
            <w:pPr>
              <w:pStyle w:val="BHPBTableSubheading"/>
              <w:rPr>
                <w:color w:val="FFFFFF" w:themeColor="background1"/>
              </w:rPr>
            </w:pPr>
          </w:p>
        </w:tc>
        <w:tc>
          <w:tcPr>
            <w:tcW w:w="3835" w:type="dxa"/>
            <w:vMerge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shd w:val="clear" w:color="auto" w:fill="808080" w:themeFill="background1" w:themeFillShade="80"/>
          </w:tcPr>
          <w:p w14:paraId="21A022E3" w14:textId="77777777" w:rsidR="0008244D" w:rsidRPr="002A6CDD" w:rsidRDefault="0008244D" w:rsidP="005D4492">
            <w:pPr>
              <w:pStyle w:val="BHPBTableSubheading"/>
              <w:rPr>
                <w:color w:val="FFFFFF" w:themeColor="background1"/>
              </w:rPr>
            </w:pPr>
          </w:p>
        </w:tc>
        <w:tc>
          <w:tcPr>
            <w:tcW w:w="4595" w:type="dxa"/>
            <w:gridSpan w:val="2"/>
            <w:tcBorders>
              <w:left w:val="single" w:sz="4" w:space="0" w:color="919181" w:themeColor="accent3"/>
              <w:right w:val="single" w:sz="18" w:space="0" w:color="00B050"/>
            </w:tcBorders>
            <w:shd w:val="clear" w:color="auto" w:fill="808080" w:themeFill="background1" w:themeFillShade="80"/>
          </w:tcPr>
          <w:p w14:paraId="17671E88" w14:textId="61261262" w:rsidR="0008244D" w:rsidRPr="002A6CDD" w:rsidRDefault="0008244D" w:rsidP="005D4492">
            <w:pPr>
              <w:pStyle w:val="BHPBTableSubheading"/>
              <w:rPr>
                <w:color w:val="FFFFFF" w:themeColor="background1"/>
              </w:rPr>
            </w:pPr>
            <w:r w:rsidRPr="002A6CDD">
              <w:rPr>
                <w:color w:val="FFFFFF" w:themeColor="background1"/>
              </w:rPr>
              <w:t>SIMOPS</w:t>
            </w:r>
          </w:p>
        </w:tc>
      </w:tr>
      <w:tr w:rsidR="002D250B" w:rsidRPr="002A6CDD" w14:paraId="1EDE7567" w14:textId="77777777" w:rsidTr="005D4492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2340" w:type="dxa"/>
            <w:gridSpan w:val="2"/>
            <w:tcBorders>
              <w:left w:val="single" w:sz="18" w:space="0" w:color="00B050"/>
              <w:right w:val="single" w:sz="4" w:space="0" w:color="919181" w:themeColor="accent3"/>
            </w:tcBorders>
            <w:shd w:val="clear" w:color="auto" w:fill="D1D1C5" w:themeFill="background2"/>
          </w:tcPr>
          <w:p w14:paraId="44050DBA" w14:textId="15AC66C3" w:rsidR="0008244D" w:rsidRPr="002A6CDD" w:rsidRDefault="002D250B" w:rsidP="005D4492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 xml:space="preserve">Date </w:t>
            </w:r>
            <w:r w:rsidR="00EF625C">
              <w:rPr>
                <w:b/>
              </w:rPr>
              <w:t>Requested</w:t>
            </w:r>
            <w:r w:rsidR="00EF625C" w:rsidRPr="002A6CDD">
              <w:rPr>
                <w:b/>
              </w:rPr>
              <w:t>:</w:t>
            </w:r>
          </w:p>
        </w:tc>
        <w:tc>
          <w:tcPr>
            <w:tcW w:w="3835" w:type="dxa"/>
            <w:tcBorders>
              <w:left w:val="single" w:sz="4" w:space="0" w:color="919181" w:themeColor="accent3"/>
            </w:tcBorders>
          </w:tcPr>
          <w:p w14:paraId="10EC7F60" w14:textId="77777777" w:rsidR="0008244D" w:rsidRPr="002A6CDD" w:rsidRDefault="0008244D" w:rsidP="005D4492">
            <w:pPr>
              <w:tabs>
                <w:tab w:val="left" w:pos="2520"/>
              </w:tabs>
            </w:pPr>
            <w:r w:rsidRPr="002A6CDD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A6CDD">
              <w:instrText xml:space="preserve"> FORMTEXT </w:instrText>
            </w:r>
            <w:r w:rsidRPr="002A6CDD">
              <w:fldChar w:fldCharType="separate"/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fldChar w:fldCharType="end"/>
            </w:r>
          </w:p>
        </w:tc>
        <w:tc>
          <w:tcPr>
            <w:tcW w:w="4595" w:type="dxa"/>
            <w:gridSpan w:val="2"/>
            <w:tcBorders>
              <w:bottom w:val="nil"/>
              <w:right w:val="single" w:sz="18" w:space="0" w:color="00B050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5BDF4171" w14:textId="7E3B4F39" w:rsidR="0008244D" w:rsidRPr="002A6CDD" w:rsidRDefault="002D250B" w:rsidP="001C63E3">
            <w:pPr>
              <w:tabs>
                <w:tab w:val="left" w:pos="2929"/>
                <w:tab w:val="left" w:pos="5202"/>
              </w:tabs>
              <w:spacing w:line="276" w:lineRule="auto"/>
            </w:pPr>
            <w:r>
              <w:t>Are SIMOPS likely to occur?</w:t>
            </w:r>
            <w:r w:rsidR="0008244D" w:rsidRPr="002A6CDD">
              <w:tab/>
            </w:r>
            <w:r w:rsidR="0008244D"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44D" w:rsidRPr="002A6CDD">
              <w:instrText xml:space="preserve"> FORMCHECKBOX </w:instrText>
            </w:r>
            <w:r w:rsidR="007C79C4">
              <w:fldChar w:fldCharType="separate"/>
            </w:r>
            <w:r w:rsidR="0008244D" w:rsidRPr="002A6CDD">
              <w:fldChar w:fldCharType="end"/>
            </w:r>
            <w:r w:rsidR="0008244D" w:rsidRPr="002A6CDD">
              <w:t xml:space="preserve"> </w:t>
            </w:r>
            <w:r w:rsidR="00C26E76">
              <w:t>Yes</w:t>
            </w:r>
            <w:r w:rsidR="0008244D" w:rsidRPr="002A6CDD">
              <w:t xml:space="preserve">    </w:t>
            </w:r>
            <w:r w:rsidR="0008244D"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44D" w:rsidRPr="002A6CDD">
              <w:instrText xml:space="preserve"> FORMCHECKBOX </w:instrText>
            </w:r>
            <w:r w:rsidR="007C79C4">
              <w:fldChar w:fldCharType="separate"/>
            </w:r>
            <w:r w:rsidR="0008244D" w:rsidRPr="002A6CDD">
              <w:fldChar w:fldCharType="end"/>
            </w:r>
            <w:r w:rsidR="0008244D" w:rsidRPr="002A6CDD">
              <w:t xml:space="preserve"> No</w:t>
            </w:r>
          </w:p>
        </w:tc>
      </w:tr>
      <w:tr w:rsidR="002D250B" w:rsidRPr="002A6CDD" w14:paraId="39725F39" w14:textId="77777777" w:rsidTr="005D4492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</w:tblBorders>
          <w:tblLook w:val="06A0" w:firstRow="1" w:lastRow="0" w:firstColumn="1" w:lastColumn="0" w:noHBand="1" w:noVBand="1"/>
        </w:tblPrEx>
        <w:trPr>
          <w:trHeight w:val="475"/>
        </w:trPr>
        <w:tc>
          <w:tcPr>
            <w:tcW w:w="2340" w:type="dxa"/>
            <w:gridSpan w:val="2"/>
            <w:tcBorders>
              <w:left w:val="single" w:sz="18" w:space="0" w:color="00B050"/>
              <w:bottom w:val="single" w:sz="18" w:space="0" w:color="00B050"/>
              <w:right w:val="single" w:sz="4" w:space="0" w:color="919181" w:themeColor="accent3"/>
            </w:tcBorders>
            <w:shd w:val="clear" w:color="auto" w:fill="D1D1C5" w:themeFill="background2"/>
          </w:tcPr>
          <w:p w14:paraId="574AB2BA" w14:textId="449E611A" w:rsidR="0008244D" w:rsidRPr="002A6CDD" w:rsidRDefault="002D250B" w:rsidP="005D4492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Can CSE be avoided?</w:t>
            </w:r>
          </w:p>
        </w:tc>
        <w:tc>
          <w:tcPr>
            <w:tcW w:w="3835" w:type="dxa"/>
            <w:tcBorders>
              <w:left w:val="single" w:sz="4" w:space="0" w:color="919181" w:themeColor="accent3"/>
              <w:bottom w:val="single" w:sz="18" w:space="0" w:color="00B050"/>
            </w:tcBorders>
          </w:tcPr>
          <w:p w14:paraId="67B78041" w14:textId="0C8C9484" w:rsidR="0008244D" w:rsidRPr="002A6CDD" w:rsidRDefault="0008244D" w:rsidP="005D4492">
            <w:pPr>
              <w:tabs>
                <w:tab w:val="left" w:pos="2520"/>
              </w:tabs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  <w:r w:rsidR="008A5EAF">
              <w:t xml:space="preserve"> Yes</w:t>
            </w:r>
            <w:r w:rsidRPr="002A6CDD">
              <w:t xml:space="preserve">      </w:t>
            </w: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  <w:r w:rsidRPr="002A6CDD">
              <w:t xml:space="preserve"> </w:t>
            </w:r>
            <w:r w:rsidR="008A5EAF">
              <w:t>No</w:t>
            </w:r>
          </w:p>
        </w:tc>
        <w:tc>
          <w:tcPr>
            <w:tcW w:w="4595" w:type="dxa"/>
            <w:gridSpan w:val="2"/>
            <w:tcBorders>
              <w:top w:val="nil"/>
              <w:bottom w:val="single" w:sz="18" w:space="0" w:color="00B050"/>
              <w:right w:val="single" w:sz="18" w:space="0" w:color="00B050"/>
            </w:tcBorders>
            <w:shd w:val="clear" w:color="auto" w:fill="D1D1C5" w:themeFill="background2"/>
            <w:tcMar>
              <w:left w:w="115" w:type="dxa"/>
              <w:right w:w="0" w:type="dxa"/>
            </w:tcMar>
          </w:tcPr>
          <w:p w14:paraId="05C03308" w14:textId="2B57DFC5" w:rsidR="0008244D" w:rsidRPr="002A6CDD" w:rsidRDefault="0008244D" w:rsidP="005D4492">
            <w:pPr>
              <w:tabs>
                <w:tab w:val="left" w:pos="2772"/>
                <w:tab w:val="left" w:pos="3870"/>
                <w:tab w:val="left" w:pos="5202"/>
              </w:tabs>
              <w:spacing w:line="276" w:lineRule="auto"/>
              <w:jc w:val="center"/>
              <w:rPr>
                <w:i/>
                <w:sz w:val="16"/>
              </w:rPr>
            </w:pPr>
            <w:r w:rsidRPr="002A6CDD">
              <w:rPr>
                <w:i/>
                <w:sz w:val="16"/>
              </w:rPr>
              <w:t>(</w:t>
            </w:r>
            <w:r w:rsidR="00610356">
              <w:rPr>
                <w:i/>
                <w:sz w:val="16"/>
              </w:rPr>
              <w:t>If YES, a SIMOPS plan must be agreed as pe</w:t>
            </w:r>
            <w:r w:rsidR="00C47714">
              <w:rPr>
                <w:i/>
                <w:sz w:val="16"/>
              </w:rPr>
              <w:t>r</w:t>
            </w:r>
            <w:r w:rsidR="00C47714">
              <w:rPr>
                <w:i/>
                <w:sz w:val="16"/>
              </w:rPr>
              <w:br/>
              <w:t>local Simultaneous Operations Procedure</w:t>
            </w:r>
            <w:r w:rsidRPr="002A6CDD">
              <w:rPr>
                <w:i/>
                <w:sz w:val="16"/>
              </w:rPr>
              <w:t>)</w:t>
            </w:r>
          </w:p>
        </w:tc>
      </w:tr>
      <w:tr w:rsidR="0008244D" w:rsidRPr="002A6CDD" w14:paraId="078F9B7D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144"/>
        </w:trPr>
        <w:tc>
          <w:tcPr>
            <w:tcW w:w="10770" w:type="dxa"/>
            <w:gridSpan w:val="5"/>
            <w:tcBorders>
              <w:top w:val="single" w:sz="18" w:space="0" w:color="00B050"/>
              <w:left w:val="nil"/>
              <w:bottom w:val="single" w:sz="18" w:space="0" w:color="00B050"/>
              <w:right w:val="nil"/>
            </w:tcBorders>
            <w:shd w:val="clear" w:color="auto" w:fill="FFFFFF" w:themeFill="background1"/>
          </w:tcPr>
          <w:p w14:paraId="73BBD2B7" w14:textId="77777777" w:rsidR="0008244D" w:rsidRPr="002A6CDD" w:rsidRDefault="0008244D" w:rsidP="005D4492">
            <w:pPr>
              <w:rPr>
                <w:b/>
                <w:color w:val="FFFFFF" w:themeColor="background1"/>
                <w:szCs w:val="20"/>
              </w:rPr>
            </w:pPr>
          </w:p>
        </w:tc>
      </w:tr>
      <w:tr w:rsidR="0008244D" w:rsidRPr="002A6CDD" w14:paraId="394308F7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360"/>
        </w:trPr>
        <w:tc>
          <w:tcPr>
            <w:tcW w:w="10770" w:type="dxa"/>
            <w:gridSpan w:val="5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14:paraId="2B4CB831" w14:textId="635A1C5B" w:rsidR="0008244D" w:rsidRPr="002A6CDD" w:rsidRDefault="0053634D" w:rsidP="005D449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Preparation Steps</w:t>
            </w:r>
          </w:p>
        </w:tc>
      </w:tr>
      <w:tr w:rsidR="0008244D" w:rsidRPr="002A6CDD" w14:paraId="5881B9FA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216"/>
        </w:trPr>
        <w:tc>
          <w:tcPr>
            <w:tcW w:w="844" w:type="dxa"/>
            <w:tcBorders>
              <w:left w:val="single" w:sz="18" w:space="0" w:color="00B050"/>
            </w:tcBorders>
            <w:shd w:val="clear" w:color="auto" w:fill="D1D1C5" w:themeFill="background2"/>
          </w:tcPr>
          <w:p w14:paraId="5BBBCB6A" w14:textId="4BD34294" w:rsidR="0008244D" w:rsidRPr="002A6CDD" w:rsidRDefault="0008244D" w:rsidP="005D4492">
            <w:pPr>
              <w:jc w:val="center"/>
              <w:rPr>
                <w:b/>
                <w:sz w:val="16"/>
                <w:szCs w:val="16"/>
              </w:rPr>
            </w:pPr>
            <w:r w:rsidRPr="002A6CDD">
              <w:rPr>
                <w:b/>
                <w:sz w:val="16"/>
                <w:szCs w:val="16"/>
              </w:rPr>
              <w:t>Confirm</w:t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  <w:shd w:val="clear" w:color="auto" w:fill="D1D1C5" w:themeFill="background2"/>
          </w:tcPr>
          <w:p w14:paraId="4E77799F" w14:textId="77777777" w:rsidR="0008244D" w:rsidRPr="002A6CDD" w:rsidRDefault="0008244D" w:rsidP="005D4492">
            <w:pPr>
              <w:rPr>
                <w:b/>
                <w:sz w:val="16"/>
                <w:szCs w:val="16"/>
              </w:rPr>
            </w:pPr>
            <w:r w:rsidRPr="002A6CDD">
              <w:rPr>
                <w:b/>
                <w:sz w:val="16"/>
                <w:szCs w:val="16"/>
              </w:rPr>
              <w:t>Action</w:t>
            </w:r>
          </w:p>
        </w:tc>
      </w:tr>
      <w:tr w:rsidR="0008244D" w:rsidRPr="002A6CDD" w14:paraId="19AD77E0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03C89745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415FF7AD" w14:textId="67C789DC" w:rsidR="0008244D" w:rsidRPr="002A6CDD" w:rsidRDefault="001C63E3" w:rsidP="005D4492">
            <w:pPr>
              <w:jc w:val="both"/>
            </w:pPr>
            <w:r>
              <w:t xml:space="preserve">Achieve </w:t>
            </w:r>
            <w:r w:rsidR="006F360A">
              <w:t>positive isolation. If positive isolation cannot be achieve</w:t>
            </w:r>
            <w:r w:rsidR="00F936F6">
              <w:t>d</w:t>
            </w:r>
            <w:r w:rsidR="006F360A">
              <w:t xml:space="preserve">, then the job must be </w:t>
            </w:r>
            <w:r w:rsidR="00EF625C">
              <w:t>stopped,</w:t>
            </w:r>
            <w:r w:rsidR="006F360A">
              <w:t xml:space="preserve"> and a Non-Sta</w:t>
            </w:r>
            <w:r w:rsidR="00F85353">
              <w:t xml:space="preserve">ndard Isolation Risk Assessment conducted as per the </w:t>
            </w:r>
            <w:r w:rsidR="00F85353" w:rsidRPr="00F86ACE">
              <w:rPr>
                <w:i/>
                <w:iCs/>
              </w:rPr>
              <w:t>Isolation Procedure</w:t>
            </w:r>
            <w:r w:rsidR="0008244D" w:rsidRPr="002A6CDD">
              <w:t xml:space="preserve"> (</w:t>
            </w:r>
            <w:r w:rsidR="0008244D" w:rsidRPr="002A6CDD">
              <w:rPr>
                <w:sz w:val="18"/>
                <w:szCs w:val="18"/>
              </w:rPr>
              <w:t>PET-HSE27-SF-PRD-00005</w:t>
            </w:r>
            <w:r w:rsidR="0008244D" w:rsidRPr="002A6CDD">
              <w:t>).</w:t>
            </w:r>
          </w:p>
        </w:tc>
      </w:tr>
      <w:tr w:rsidR="0008244D" w:rsidRPr="002A6CDD" w14:paraId="57E53979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2EDC7F8D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5C162062" w14:textId="2A120EF9" w:rsidR="0008244D" w:rsidRPr="002A6CDD" w:rsidRDefault="00F936F6" w:rsidP="005D4492">
            <w:pPr>
              <w:jc w:val="both"/>
            </w:pPr>
            <w:r>
              <w:t>Docume</w:t>
            </w:r>
            <w:r w:rsidR="006969D5">
              <w:t xml:space="preserve">nt a Risk Assessment and Rescue Plan using the </w:t>
            </w:r>
            <w:r w:rsidR="006969D5" w:rsidRPr="00F86ACE">
              <w:rPr>
                <w:i/>
                <w:iCs/>
              </w:rPr>
              <w:t>Confined Space Entry Risk Assessment</w:t>
            </w:r>
            <w:r w:rsidR="0008244D" w:rsidRPr="002A6CDD">
              <w:rPr>
                <w:i/>
              </w:rPr>
              <w:t xml:space="preserve"> </w:t>
            </w:r>
            <w:r w:rsidR="0008244D" w:rsidRPr="002A6CDD">
              <w:rPr>
                <w:sz w:val="18"/>
                <w:szCs w:val="18"/>
              </w:rPr>
              <w:t>(PET-HSE27-SF-FRM-00015</w:t>
            </w:r>
            <w:r w:rsidR="0008244D" w:rsidRPr="002A6CDD">
              <w:rPr>
                <w:rFonts w:cs="Arial"/>
                <w:sz w:val="18"/>
                <w:szCs w:val="18"/>
              </w:rPr>
              <w:t>)</w:t>
            </w:r>
            <w:r w:rsidR="007F4766" w:rsidRPr="002A6CDD">
              <w:rPr>
                <w:rFonts w:cs="Arial"/>
              </w:rPr>
              <w:t xml:space="preserve">. </w:t>
            </w:r>
            <w:r w:rsidR="006E6237">
              <w:t xml:space="preserve">Confirm the Rescue Plan has primary and secondary </w:t>
            </w:r>
            <w:r w:rsidR="00705884">
              <w:t>rescue options.</w:t>
            </w:r>
          </w:p>
        </w:tc>
      </w:tr>
      <w:tr w:rsidR="0008244D" w:rsidRPr="002A6CDD" w14:paraId="4BF55E33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  <w:bottom w:val="single" w:sz="4" w:space="0" w:color="808080" w:themeColor="background1" w:themeShade="80"/>
            </w:tcBorders>
          </w:tcPr>
          <w:p w14:paraId="0FDACA0D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bottom w:val="single" w:sz="4" w:space="0" w:color="808080" w:themeColor="background1" w:themeShade="80"/>
              <w:right w:val="single" w:sz="18" w:space="0" w:color="00B050"/>
            </w:tcBorders>
          </w:tcPr>
          <w:p w14:paraId="57860833" w14:textId="18EE5BF7" w:rsidR="0008244D" w:rsidRPr="002A6CDD" w:rsidRDefault="00DD154C" w:rsidP="005D4492">
            <w:pPr>
              <w:jc w:val="both"/>
            </w:pPr>
            <w:r>
              <w:t xml:space="preserve">Prepare </w:t>
            </w:r>
            <w:r w:rsidR="00430E20">
              <w:t xml:space="preserve">the confined space as described in the completed </w:t>
            </w:r>
            <w:r w:rsidR="00430E20" w:rsidRPr="00F86ACE">
              <w:rPr>
                <w:i/>
                <w:iCs/>
              </w:rPr>
              <w:t>Confined Space Entry Risk Assessment</w:t>
            </w:r>
            <w:r w:rsidR="00430E20">
              <w:t xml:space="preserve"> </w:t>
            </w:r>
            <w:r w:rsidR="0008244D" w:rsidRPr="002A6CDD">
              <w:rPr>
                <w:sz w:val="18"/>
                <w:szCs w:val="18"/>
              </w:rPr>
              <w:t>(PET-HSE27-SF-FRM-00015).</w:t>
            </w:r>
          </w:p>
        </w:tc>
      </w:tr>
      <w:tr w:rsidR="0008244D" w:rsidRPr="002A6CDD" w14:paraId="69ED8555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1F2BA3EB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683C3C98" w14:textId="3AD6782F" w:rsidR="0008244D" w:rsidRPr="002A6CDD" w:rsidRDefault="00726CC5" w:rsidP="005D4492">
            <w:pPr>
              <w:jc w:val="both"/>
            </w:pPr>
            <w:r>
              <w:t>Barricades erected around work area with appropriate signage</w:t>
            </w:r>
            <w:r w:rsidR="0008244D" w:rsidRPr="002A6CDD">
              <w:t>.</w:t>
            </w:r>
          </w:p>
        </w:tc>
      </w:tr>
      <w:tr w:rsidR="0008244D" w:rsidRPr="002A6CDD" w14:paraId="28F69697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58210038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0512453B" w14:textId="588D2198" w:rsidR="0008244D" w:rsidRPr="002A6CDD" w:rsidRDefault="00786224" w:rsidP="005D4492">
            <w:pPr>
              <w:jc w:val="both"/>
            </w:pPr>
            <w:r>
              <w:t xml:space="preserve">Barricade available to prevent unauthorized entry into the confined space during </w:t>
            </w:r>
            <w:r w:rsidR="00800FF8">
              <w:t>job breaks</w:t>
            </w:r>
            <w:r w:rsidR="0008244D" w:rsidRPr="002A6CDD">
              <w:t>.</w:t>
            </w:r>
          </w:p>
        </w:tc>
      </w:tr>
      <w:tr w:rsidR="0008244D" w:rsidRPr="002A6CDD" w14:paraId="4FAD10C1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16FBF480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5ADF9D94" w14:textId="56682AE1" w:rsidR="0008244D" w:rsidRPr="002A6CDD" w:rsidRDefault="00800FF8" w:rsidP="005D4492">
            <w:pPr>
              <w:jc w:val="both"/>
            </w:pPr>
            <w:r>
              <w:t xml:space="preserve">Forced air ventilation available (if needed), capable </w:t>
            </w:r>
            <w:r w:rsidR="00460598">
              <w:t>of maintaining a safe atmosphere in the confined space</w:t>
            </w:r>
            <w:r w:rsidR="0008244D" w:rsidRPr="002A6CDD">
              <w:t>.</w:t>
            </w:r>
          </w:p>
        </w:tc>
      </w:tr>
      <w:tr w:rsidR="0008244D" w:rsidRPr="002A6CDD" w14:paraId="13E14709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3D689BB9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712AD95A" w14:textId="7D363F06" w:rsidR="0008244D" w:rsidRPr="002A6CDD" w:rsidRDefault="006E2EF5" w:rsidP="005D4492">
            <w:pPr>
              <w:jc w:val="both"/>
            </w:pPr>
            <w:r>
              <w:t>Continual atmospheric monitoring, and periodic recording of the same, established.</w:t>
            </w:r>
          </w:p>
        </w:tc>
      </w:tr>
      <w:tr w:rsidR="0008244D" w:rsidRPr="002A6CDD" w14:paraId="0874EB7A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446EE921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6DF26E0D" w14:textId="2853E49D" w:rsidR="0008244D" w:rsidRPr="002A6CDD" w:rsidRDefault="006E2EF5" w:rsidP="005D4492">
            <w:pPr>
              <w:jc w:val="both"/>
            </w:pPr>
            <w:r>
              <w:t>Each entrant</w:t>
            </w:r>
            <w:r w:rsidR="002A289F">
              <w:t xml:space="preserve"> witnessed atmospheric test results and isolation arrangements for the job.</w:t>
            </w:r>
          </w:p>
        </w:tc>
      </w:tr>
      <w:tr w:rsidR="0008244D" w:rsidRPr="002A6CDD" w14:paraId="4C2F0103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087A5973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58C6581C" w14:textId="182ADC7F" w:rsidR="0008244D" w:rsidRPr="002A6CDD" w:rsidRDefault="00132F94" w:rsidP="005D4492">
            <w:pPr>
              <w:jc w:val="both"/>
            </w:pPr>
            <w:r>
              <w:t xml:space="preserve">Entry cancellation criteria, communication protocol for evacuation, and plan for </w:t>
            </w:r>
            <w:r w:rsidR="00815256">
              <w:t>closure of the space determined (including response protocol for local alarms).</w:t>
            </w:r>
          </w:p>
        </w:tc>
      </w:tr>
      <w:tr w:rsidR="0008244D" w:rsidRPr="002A6CDD" w14:paraId="7CC71F8B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4246BDEF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2EF15E9B" w14:textId="50810501" w:rsidR="0008244D" w:rsidRPr="002A6CDD" w:rsidRDefault="006F13E9" w:rsidP="005D4492">
            <w:pPr>
              <w:jc w:val="both"/>
              <w:rPr>
                <w:sz w:val="18"/>
                <w:szCs w:val="18"/>
              </w:rPr>
            </w:pPr>
            <w:r>
              <w:t>Rescue Plan exercised prior to entry.</w:t>
            </w:r>
            <w:r w:rsidR="00572678" w:rsidRPr="002A6CDD">
              <w:t xml:space="preserve"> </w:t>
            </w:r>
            <w:r w:rsidR="0008244D" w:rsidRPr="002A6CDD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at a minimum, a </w:t>
            </w:r>
            <w:r w:rsidR="00EF625C">
              <w:rPr>
                <w:sz w:val="18"/>
                <w:szCs w:val="18"/>
              </w:rPr>
              <w:t>tabletop</w:t>
            </w:r>
            <w:r>
              <w:rPr>
                <w:sz w:val="18"/>
                <w:szCs w:val="18"/>
              </w:rPr>
              <w:t xml:space="preserve"> discussion must be held</w:t>
            </w:r>
            <w:r w:rsidR="0008244D" w:rsidRPr="002A6CDD">
              <w:rPr>
                <w:sz w:val="18"/>
                <w:szCs w:val="18"/>
              </w:rPr>
              <w:t>)</w:t>
            </w:r>
            <w:r w:rsidR="00572678" w:rsidRPr="002A6CDD">
              <w:rPr>
                <w:sz w:val="18"/>
                <w:szCs w:val="18"/>
              </w:rPr>
              <w:t>.</w:t>
            </w:r>
          </w:p>
        </w:tc>
      </w:tr>
      <w:tr w:rsidR="0008244D" w:rsidRPr="002A6CDD" w14:paraId="0E00B64F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</w:tcBorders>
          </w:tcPr>
          <w:p w14:paraId="7E122362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right w:val="single" w:sz="18" w:space="0" w:color="00B050"/>
            </w:tcBorders>
          </w:tcPr>
          <w:p w14:paraId="18E46B9A" w14:textId="34E4CFAD" w:rsidR="0008244D" w:rsidRPr="002A6CDD" w:rsidRDefault="006F13E9" w:rsidP="005D4492">
            <w:pPr>
              <w:jc w:val="both"/>
            </w:pPr>
            <w:r>
              <w:t>Safe Job Plan and associated hazards and controls discussed with the work team prior to entry.</w:t>
            </w:r>
          </w:p>
        </w:tc>
      </w:tr>
      <w:tr w:rsidR="0008244D" w:rsidRPr="002A6CDD" w14:paraId="146B46B3" w14:textId="77777777" w:rsidTr="005D4492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6A0" w:firstRow="1" w:lastRow="0" w:firstColumn="1" w:lastColumn="0" w:noHBand="1" w:noVBand="1"/>
        </w:tblPrEx>
        <w:trPr>
          <w:trHeight w:val="576"/>
        </w:trPr>
        <w:tc>
          <w:tcPr>
            <w:tcW w:w="844" w:type="dxa"/>
            <w:tcBorders>
              <w:left w:val="single" w:sz="18" w:space="0" w:color="00B050"/>
              <w:bottom w:val="single" w:sz="18" w:space="0" w:color="00B050"/>
            </w:tcBorders>
          </w:tcPr>
          <w:p w14:paraId="4C5EB37D" w14:textId="77777777" w:rsidR="0008244D" w:rsidRPr="002A6CDD" w:rsidRDefault="0008244D" w:rsidP="005D4492">
            <w:pPr>
              <w:jc w:val="center"/>
            </w:pPr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</w:p>
        </w:tc>
        <w:tc>
          <w:tcPr>
            <w:tcW w:w="9926" w:type="dxa"/>
            <w:gridSpan w:val="4"/>
            <w:tcBorders>
              <w:bottom w:val="single" w:sz="18" w:space="0" w:color="00B050"/>
              <w:right w:val="single" w:sz="18" w:space="0" w:color="00B050"/>
            </w:tcBorders>
          </w:tcPr>
          <w:p w14:paraId="6818A47D" w14:textId="5FF7AB9B" w:rsidR="0008244D" w:rsidRPr="002A6CDD" w:rsidRDefault="006F13E9" w:rsidP="005D4492">
            <w:pPr>
              <w:jc w:val="both"/>
            </w:pPr>
            <w:r>
              <w:t xml:space="preserve">Debrief planned </w:t>
            </w:r>
            <w:r w:rsidR="00601C44">
              <w:t>with the work team at the conclusion of the entry to discuss the job and hazards identified or created whilst working in the confined space</w:t>
            </w:r>
            <w:r w:rsidR="0008244D" w:rsidRPr="002A6CDD">
              <w:t>.</w:t>
            </w:r>
          </w:p>
        </w:tc>
      </w:tr>
    </w:tbl>
    <w:p w14:paraId="7283FB18" w14:textId="77777777" w:rsidR="0008244D" w:rsidRPr="002A6CDD" w:rsidRDefault="0008244D" w:rsidP="0008244D"/>
    <w:p w14:paraId="4C44BF27" w14:textId="77777777" w:rsidR="0008244D" w:rsidRPr="002A6CDD" w:rsidRDefault="0008244D" w:rsidP="0008244D"/>
    <w:tbl>
      <w:tblPr>
        <w:tblStyle w:val="BHPBFormTableStyle"/>
        <w:tblW w:w="0" w:type="auto"/>
        <w:tblInd w:w="-2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6A0" w:firstRow="1" w:lastRow="0" w:firstColumn="1" w:lastColumn="0" w:noHBand="1" w:noVBand="1"/>
      </w:tblPr>
      <w:tblGrid>
        <w:gridCol w:w="1917"/>
        <w:gridCol w:w="2129"/>
        <w:gridCol w:w="9"/>
        <w:gridCol w:w="1722"/>
        <w:gridCol w:w="1873"/>
        <w:gridCol w:w="627"/>
        <w:gridCol w:w="2493"/>
        <w:gridCol w:w="7"/>
      </w:tblGrid>
      <w:tr w:rsidR="0008244D" w:rsidRPr="002A6CDD" w14:paraId="41E5AF44" w14:textId="77777777" w:rsidTr="005D4492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360"/>
        </w:trPr>
        <w:tc>
          <w:tcPr>
            <w:tcW w:w="10770" w:type="dxa"/>
            <w:gridSpan w:val="7"/>
            <w:tcBorders>
              <w:top w:val="single" w:sz="18" w:space="0" w:color="00B050"/>
              <w:left w:val="single" w:sz="18" w:space="0" w:color="00B050"/>
              <w:right w:val="single" w:sz="18" w:space="0" w:color="00B050"/>
            </w:tcBorders>
            <w:shd w:val="clear" w:color="auto" w:fill="00B050"/>
          </w:tcPr>
          <w:p w14:paraId="5E5A1BB4" w14:textId="02535B0A" w:rsidR="0008244D" w:rsidRPr="002A6CDD" w:rsidRDefault="00C84B2D" w:rsidP="005D4492">
            <w:r>
              <w:lastRenderedPageBreak/>
              <w:t>Initial Gas Test</w:t>
            </w:r>
          </w:p>
        </w:tc>
      </w:tr>
      <w:tr w:rsidR="0008244D" w:rsidRPr="002A6CDD" w14:paraId="40C7752C" w14:textId="77777777" w:rsidTr="005D4492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trHeight w:val="360"/>
        </w:trPr>
        <w:tc>
          <w:tcPr>
            <w:tcW w:w="10777" w:type="dxa"/>
            <w:gridSpan w:val="8"/>
            <w:tcBorders>
              <w:top w:val="nil"/>
              <w:left w:val="single" w:sz="18" w:space="0" w:color="00B050"/>
              <w:bottom w:val="nil"/>
              <w:right w:val="single" w:sz="18" w:space="0" w:color="00B050"/>
            </w:tcBorders>
            <w:shd w:val="clear" w:color="auto" w:fill="808080" w:themeFill="background1" w:themeFillShade="80"/>
          </w:tcPr>
          <w:p w14:paraId="2381AC9B" w14:textId="38AB38F5" w:rsidR="0008244D" w:rsidRPr="002A6CDD" w:rsidRDefault="00C84B2D" w:rsidP="005D4492">
            <w:pPr>
              <w:pStyle w:val="Example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Certified Gas Detection Information</w:t>
            </w:r>
          </w:p>
        </w:tc>
      </w:tr>
      <w:tr w:rsidR="0008244D" w:rsidRPr="002A6CDD" w14:paraId="76B1F358" w14:textId="77777777" w:rsidTr="007B20CF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trHeight w:val="442"/>
        </w:trPr>
        <w:tc>
          <w:tcPr>
            <w:tcW w:w="5777" w:type="dxa"/>
            <w:gridSpan w:val="4"/>
            <w:tcBorders>
              <w:left w:val="single" w:sz="18" w:space="0" w:color="00B050"/>
            </w:tcBorders>
          </w:tcPr>
          <w:p w14:paraId="3EE70209" w14:textId="793CF368" w:rsidR="0008244D" w:rsidRPr="002A6CDD" w:rsidRDefault="00062223" w:rsidP="005D4492">
            <w:r>
              <w:t>Serial No.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5000" w:type="dxa"/>
            <w:gridSpan w:val="4"/>
            <w:tcBorders>
              <w:right w:val="single" w:sz="18" w:space="0" w:color="00B050"/>
            </w:tcBorders>
          </w:tcPr>
          <w:p w14:paraId="3F45E012" w14:textId="1920315C" w:rsidR="0008244D" w:rsidRPr="002A6CDD" w:rsidRDefault="00062223" w:rsidP="005D4492">
            <w:r>
              <w:t>Calibration Date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</w:tr>
      <w:tr w:rsidR="0008244D" w:rsidRPr="002A6CDD" w14:paraId="050BA550" w14:textId="77777777" w:rsidTr="007B20CF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trHeight w:val="419"/>
        </w:trPr>
        <w:tc>
          <w:tcPr>
            <w:tcW w:w="4055" w:type="dxa"/>
            <w:gridSpan w:val="3"/>
            <w:tcBorders>
              <w:left w:val="single" w:sz="18" w:space="0" w:color="00B050"/>
              <w:right w:val="nil"/>
            </w:tcBorders>
            <w:shd w:val="clear" w:color="auto" w:fill="auto"/>
          </w:tcPr>
          <w:p w14:paraId="23D16AE3" w14:textId="00E5A135" w:rsidR="0008244D" w:rsidRPr="002A6CDD" w:rsidRDefault="00EE3B97" w:rsidP="005D4492">
            <w:r>
              <w:t>Confirm initial Gas Test prior to entry</w:t>
            </w:r>
            <w:r w:rsidR="0008244D" w:rsidRPr="002A6CDD">
              <w:t>?</w:t>
            </w:r>
          </w:p>
        </w:tc>
        <w:tc>
          <w:tcPr>
            <w:tcW w:w="1722" w:type="dxa"/>
            <w:tcBorders>
              <w:left w:val="nil"/>
            </w:tcBorders>
            <w:shd w:val="clear" w:color="auto" w:fill="auto"/>
          </w:tcPr>
          <w:p w14:paraId="33FE39F1" w14:textId="78A4E1B2" w:rsidR="0008244D" w:rsidRPr="002A6CDD" w:rsidRDefault="0008244D" w:rsidP="005D4492">
            <w:r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CDD">
              <w:instrText xml:space="preserve"> FORMCHECKBOX </w:instrText>
            </w:r>
            <w:r w:rsidR="007C79C4">
              <w:fldChar w:fldCharType="separate"/>
            </w:r>
            <w:r w:rsidRPr="002A6CDD">
              <w:fldChar w:fldCharType="end"/>
            </w:r>
            <w:r w:rsidRPr="002A6CDD">
              <w:t xml:space="preserve"> </w:t>
            </w:r>
            <w:r w:rsidR="00EE3B97">
              <w:t>complete</w:t>
            </w:r>
            <w:r w:rsidRPr="002A6CDD">
              <w:t xml:space="preserve">      </w:t>
            </w:r>
          </w:p>
        </w:tc>
        <w:tc>
          <w:tcPr>
            <w:tcW w:w="1873" w:type="dxa"/>
            <w:tcBorders>
              <w:bottom w:val="single" w:sz="4" w:space="0" w:color="919181" w:themeColor="accent3"/>
              <w:right w:val="nil"/>
            </w:tcBorders>
            <w:shd w:val="clear" w:color="auto" w:fill="auto"/>
          </w:tcPr>
          <w:p w14:paraId="3B01A439" w14:textId="0D4D0F42" w:rsidR="0008244D" w:rsidRPr="002A6CDD" w:rsidRDefault="00EF625C" w:rsidP="005D4492">
            <w:r w:rsidRPr="002A6CDD">
              <w:t>Date:</w:t>
            </w:r>
            <w:r w:rsidR="0008244D" w:rsidRPr="002A6CDD">
              <w:t xml:space="preserve">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3127" w:type="dxa"/>
            <w:gridSpan w:val="3"/>
            <w:tcBorders>
              <w:left w:val="nil"/>
              <w:bottom w:val="single" w:sz="4" w:space="0" w:color="919181" w:themeColor="accent3"/>
              <w:right w:val="single" w:sz="18" w:space="0" w:color="00B050"/>
            </w:tcBorders>
            <w:shd w:val="clear" w:color="auto" w:fill="auto"/>
          </w:tcPr>
          <w:p w14:paraId="4905F819" w14:textId="553EA61F" w:rsidR="0008244D" w:rsidRPr="002A6CDD" w:rsidRDefault="006845E9" w:rsidP="005D4492">
            <w:r>
              <w:t>Time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  <w:r w:rsidR="0008244D" w:rsidRPr="002A6CDD">
              <w:tab/>
            </w:r>
            <w:r w:rsidR="0008244D"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44D" w:rsidRPr="002A6CDD">
              <w:instrText xml:space="preserve"> FORMCHECKBOX </w:instrText>
            </w:r>
            <w:r w:rsidR="007C79C4">
              <w:fldChar w:fldCharType="separate"/>
            </w:r>
            <w:r w:rsidR="0008244D" w:rsidRPr="002A6CDD">
              <w:fldChar w:fldCharType="end"/>
            </w:r>
            <w:r w:rsidR="0008244D" w:rsidRPr="002A6CDD">
              <w:t xml:space="preserve"> am     </w:t>
            </w:r>
            <w:r w:rsidR="0008244D" w:rsidRPr="002A6CD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244D" w:rsidRPr="002A6CDD">
              <w:instrText xml:space="preserve"> FORMCHECKBOX </w:instrText>
            </w:r>
            <w:r w:rsidR="007C79C4">
              <w:fldChar w:fldCharType="separate"/>
            </w:r>
            <w:r w:rsidR="0008244D" w:rsidRPr="002A6CDD">
              <w:fldChar w:fldCharType="end"/>
            </w:r>
            <w:r w:rsidR="0008244D" w:rsidRPr="002A6CDD">
              <w:t xml:space="preserve"> pm</w:t>
            </w:r>
          </w:p>
        </w:tc>
      </w:tr>
      <w:tr w:rsidR="0008244D" w:rsidRPr="002A6CDD" w14:paraId="1EC2B75B" w14:textId="77777777" w:rsidTr="000202D3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trHeight w:val="454"/>
        </w:trPr>
        <w:tc>
          <w:tcPr>
            <w:tcW w:w="1917" w:type="dxa"/>
            <w:tcBorders>
              <w:left w:val="single" w:sz="18" w:space="0" w:color="00B050"/>
            </w:tcBorders>
            <w:shd w:val="clear" w:color="auto" w:fill="auto"/>
          </w:tcPr>
          <w:p w14:paraId="2AD19374" w14:textId="480D61F2" w:rsidR="0008244D" w:rsidRPr="002A6CDD" w:rsidRDefault="006845E9" w:rsidP="005D4492">
            <w:r>
              <w:t>LEL %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2138" w:type="dxa"/>
            <w:gridSpan w:val="2"/>
            <w:shd w:val="clear" w:color="auto" w:fill="auto"/>
          </w:tcPr>
          <w:p w14:paraId="4512951E" w14:textId="02E15FCE" w:rsidR="0008244D" w:rsidRPr="002A6CDD" w:rsidRDefault="006845E9" w:rsidP="007F4766">
            <w:r>
              <w:t>Oxygen %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1722" w:type="dxa"/>
            <w:shd w:val="clear" w:color="auto" w:fill="auto"/>
          </w:tcPr>
          <w:p w14:paraId="74EF80C7" w14:textId="27276B48" w:rsidR="0008244D" w:rsidRPr="002A6CDD" w:rsidRDefault="00AF01C8" w:rsidP="007F4766">
            <w:r>
              <w:t>H</w:t>
            </w:r>
            <w:r w:rsidRPr="00AF01C8">
              <w:rPr>
                <w:vertAlign w:val="subscript"/>
              </w:rPr>
              <w:t>2</w:t>
            </w:r>
            <w:r>
              <w:t>S ppm</w:t>
            </w:r>
            <w:r w:rsidR="0008244D" w:rsidRPr="002A6CDD">
              <w:t>: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2500" w:type="dxa"/>
            <w:gridSpan w:val="2"/>
            <w:tcBorders>
              <w:right w:val="single" w:sz="4" w:space="0" w:color="919181" w:themeColor="accent3"/>
            </w:tcBorders>
            <w:shd w:val="clear" w:color="auto" w:fill="auto"/>
          </w:tcPr>
          <w:p w14:paraId="232C4D2D" w14:textId="53A0EECE" w:rsidR="0008244D" w:rsidRPr="002A6CDD" w:rsidRDefault="00AF01C8" w:rsidP="005D4492">
            <w:r>
              <w:t>Other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2500" w:type="dxa"/>
            <w:gridSpan w:val="2"/>
            <w:tcBorders>
              <w:left w:val="single" w:sz="4" w:space="0" w:color="919181" w:themeColor="accent3"/>
              <w:right w:val="single" w:sz="18" w:space="0" w:color="00B050"/>
            </w:tcBorders>
            <w:shd w:val="clear" w:color="auto" w:fill="auto"/>
          </w:tcPr>
          <w:p w14:paraId="75998CFD" w14:textId="25A7485A" w:rsidR="0008244D" w:rsidRPr="002A6CDD" w:rsidRDefault="00AF01C8" w:rsidP="005D4492">
            <w:r>
              <w:t>Other</w:t>
            </w:r>
            <w:r w:rsidR="0008244D" w:rsidRPr="002A6CDD">
              <w:t xml:space="preserve">: </w:t>
            </w:r>
            <w:r w:rsidR="0008244D" w:rsidRPr="002A6CD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</w:tr>
      <w:tr w:rsidR="0008244D" w:rsidRPr="002A6CDD" w14:paraId="4D7EC5EC" w14:textId="77777777" w:rsidTr="005D4492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gridAfter w:val="1"/>
          <w:wAfter w:w="7" w:type="dxa"/>
          <w:trHeight w:val="360"/>
        </w:trPr>
        <w:tc>
          <w:tcPr>
            <w:tcW w:w="10770" w:type="dxa"/>
            <w:gridSpan w:val="7"/>
            <w:tcBorders>
              <w:left w:val="single" w:sz="18" w:space="0" w:color="00B050"/>
              <w:right w:val="single" w:sz="18" w:space="0" w:color="00B050"/>
            </w:tcBorders>
            <w:shd w:val="clear" w:color="auto" w:fill="D1D1C5" w:themeFill="background2"/>
          </w:tcPr>
          <w:p w14:paraId="2F00D1D6" w14:textId="3E9D59CE" w:rsidR="0008244D" w:rsidRPr="002A6CDD" w:rsidRDefault="00181676" w:rsidP="00F95F79">
            <w:pPr>
              <w:pStyle w:val="IncidentalText"/>
              <w:tabs>
                <w:tab w:val="left" w:pos="4004"/>
              </w:tabs>
            </w:pPr>
            <w:r>
              <w:rPr>
                <w:b/>
                <w:i w:val="0"/>
                <w:sz w:val="20"/>
                <w:szCs w:val="20"/>
              </w:rPr>
              <w:t>Initial gas test performed by</w:t>
            </w:r>
            <w:r w:rsidR="0008244D" w:rsidRPr="002A6CDD">
              <w:rPr>
                <w:b/>
                <w:i w:val="0"/>
                <w:sz w:val="20"/>
                <w:szCs w:val="20"/>
              </w:rPr>
              <w:t>:</w:t>
            </w:r>
            <w:r w:rsidR="0008244D" w:rsidRPr="002A6CDD">
              <w:tab/>
            </w:r>
            <w:r>
              <w:t xml:space="preserve">Any LEL or Toxic gas reading </w:t>
            </w:r>
            <w:r w:rsidR="00235861">
              <w:t>above</w:t>
            </w:r>
            <w:r w:rsidR="0008244D" w:rsidRPr="002A6CDD">
              <w:t xml:space="preserve"> </w:t>
            </w:r>
            <w:r w:rsidR="00235861">
              <w:rPr>
                <w:b/>
                <w:color w:val="E85100" w:themeColor="accent1"/>
              </w:rPr>
              <w:t>ZERO</w:t>
            </w:r>
            <w:r w:rsidR="0008244D" w:rsidRPr="002A6CDD">
              <w:rPr>
                <w:color w:val="E85100" w:themeColor="accent1"/>
              </w:rPr>
              <w:t xml:space="preserve"> </w:t>
            </w:r>
            <w:r w:rsidR="00235861">
              <w:t>must be covered in Risk Assessment</w:t>
            </w:r>
            <w:r w:rsidR="00DE7A52" w:rsidRPr="002A6CDD">
              <w:t>.</w:t>
            </w:r>
          </w:p>
        </w:tc>
      </w:tr>
      <w:tr w:rsidR="0008244D" w:rsidRPr="002A6CDD" w14:paraId="50B59876" w14:textId="77777777" w:rsidTr="000202D3">
        <w:tblPrEx>
          <w:tblBorders>
            <w:top w:val="single" w:sz="4" w:space="0" w:color="919181" w:themeColor="accent3"/>
            <w:left w:val="single" w:sz="4" w:space="0" w:color="919181" w:themeColor="accent3"/>
            <w:bottom w:val="single" w:sz="4" w:space="0" w:color="919181" w:themeColor="accent3"/>
            <w:right w:val="single" w:sz="4" w:space="0" w:color="919181" w:themeColor="accent3"/>
            <w:insideH w:val="single" w:sz="4" w:space="0" w:color="919181" w:themeColor="accent3"/>
            <w:insideV w:val="single" w:sz="4" w:space="0" w:color="919181" w:themeColor="accent3"/>
          </w:tblBorders>
        </w:tblPrEx>
        <w:trPr>
          <w:gridAfter w:val="1"/>
          <w:wAfter w:w="7" w:type="dxa"/>
          <w:trHeight w:val="510"/>
        </w:trPr>
        <w:tc>
          <w:tcPr>
            <w:tcW w:w="4046" w:type="dxa"/>
            <w:gridSpan w:val="2"/>
            <w:tcBorders>
              <w:left w:val="single" w:sz="18" w:space="0" w:color="00B050"/>
              <w:bottom w:val="single" w:sz="18" w:space="0" w:color="00B05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137BDE02" w14:textId="2BF71E97" w:rsidR="0008244D" w:rsidRPr="002A6CDD" w:rsidRDefault="00F95F79" w:rsidP="005D4492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Name </w:t>
            </w:r>
            <w:r w:rsidR="0008244D" w:rsidRPr="002A6CDD">
              <w:rPr>
                <w:sz w:val="16"/>
                <w:lang w:eastAsia="en-AU"/>
              </w:rPr>
              <w:t>(</w:t>
            </w:r>
            <w:r>
              <w:rPr>
                <w:sz w:val="16"/>
                <w:lang w:eastAsia="en-AU"/>
              </w:rPr>
              <w:t>print</w:t>
            </w:r>
            <w:r w:rsidR="0008244D" w:rsidRPr="002A6CDD">
              <w:rPr>
                <w:sz w:val="16"/>
                <w:lang w:eastAsia="en-AU"/>
              </w:rPr>
              <w:t>)</w:t>
            </w:r>
            <w:r w:rsidR="0008244D" w:rsidRPr="002A6CDD">
              <w:rPr>
                <w:lang w:eastAsia="en-AU"/>
              </w:rPr>
              <w:t>:</w:t>
            </w:r>
            <w:r w:rsidR="0008244D" w:rsidRPr="002A6CDD">
              <w:rPr>
                <w:lang w:eastAsia="en-AU"/>
              </w:rPr>
              <w:br/>
            </w:r>
            <w:r w:rsidR="0008244D" w:rsidRPr="002A6C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244D" w:rsidRPr="002A6CDD">
              <w:instrText xml:space="preserve"> FORMTEXT </w:instrText>
            </w:r>
            <w:r w:rsidR="0008244D" w:rsidRPr="002A6CDD">
              <w:fldChar w:fldCharType="separate"/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t> </w:t>
            </w:r>
            <w:r w:rsidR="0008244D" w:rsidRPr="002A6CDD">
              <w:fldChar w:fldCharType="end"/>
            </w:r>
          </w:p>
        </w:tc>
        <w:tc>
          <w:tcPr>
            <w:tcW w:w="4231" w:type="dxa"/>
            <w:gridSpan w:val="4"/>
            <w:tcBorders>
              <w:bottom w:val="single" w:sz="18" w:space="0" w:color="00B05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12009C17" w14:textId="0493D160" w:rsidR="0008244D" w:rsidRPr="002A6CDD" w:rsidRDefault="0008244D" w:rsidP="005D4492">
            <w:pPr>
              <w:rPr>
                <w:lang w:eastAsia="en-AU"/>
              </w:rPr>
            </w:pPr>
            <w:r w:rsidRPr="002A6CDD">
              <w:rPr>
                <w:lang w:eastAsia="en-AU"/>
              </w:rPr>
              <w:t>Sig</w:t>
            </w:r>
            <w:r w:rsidR="00F95F79">
              <w:rPr>
                <w:lang w:eastAsia="en-AU"/>
              </w:rPr>
              <w:t>ned</w:t>
            </w:r>
            <w:r w:rsidRPr="002A6CDD">
              <w:rPr>
                <w:lang w:eastAsia="en-AU"/>
              </w:rPr>
              <w:t>:</w:t>
            </w:r>
          </w:p>
        </w:tc>
        <w:tc>
          <w:tcPr>
            <w:tcW w:w="2493" w:type="dxa"/>
            <w:tcBorders>
              <w:bottom w:val="single" w:sz="18" w:space="0" w:color="00B050"/>
              <w:right w:val="single" w:sz="18" w:space="0" w:color="00B050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3C70DC06" w14:textId="3097D593" w:rsidR="0008244D" w:rsidRPr="002A6CDD" w:rsidRDefault="0008244D" w:rsidP="005D4492">
            <w:pPr>
              <w:rPr>
                <w:lang w:eastAsia="en-AU"/>
              </w:rPr>
            </w:pPr>
            <w:r w:rsidRPr="002A6CDD">
              <w:rPr>
                <w:lang w:eastAsia="en-AU"/>
              </w:rPr>
              <w:t xml:space="preserve">Date / </w:t>
            </w:r>
            <w:r w:rsidR="00F95F79">
              <w:rPr>
                <w:lang w:eastAsia="en-AU"/>
              </w:rPr>
              <w:t>Time</w:t>
            </w:r>
            <w:r w:rsidRPr="002A6CDD">
              <w:rPr>
                <w:lang w:eastAsia="en-AU"/>
              </w:rPr>
              <w:t>:</w:t>
            </w:r>
            <w:r w:rsidRPr="002A6CDD">
              <w:rPr>
                <w:lang w:eastAsia="en-AU"/>
              </w:rPr>
              <w:br/>
            </w:r>
            <w:r w:rsidRPr="002A6CD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6CDD">
              <w:instrText xml:space="preserve"> FORMTEXT </w:instrText>
            </w:r>
            <w:r w:rsidRPr="002A6CDD">
              <w:fldChar w:fldCharType="separate"/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t> </w:t>
            </w:r>
            <w:r w:rsidRPr="002A6CDD">
              <w:fldChar w:fldCharType="end"/>
            </w:r>
          </w:p>
        </w:tc>
      </w:tr>
    </w:tbl>
    <w:p w14:paraId="61A6CF3E" w14:textId="77777777" w:rsidR="0008244D" w:rsidRPr="0068644F" w:rsidRDefault="0008244D" w:rsidP="0008244D">
      <w:pPr>
        <w:pStyle w:val="Spacer-8pttext"/>
        <w:rPr>
          <w:sz w:val="10"/>
          <w:szCs w:val="10"/>
          <w:lang w:val="en-US"/>
        </w:rPr>
      </w:pPr>
    </w:p>
    <w:tbl>
      <w:tblPr>
        <w:tblStyle w:val="BHPBFormTableStyle"/>
        <w:tblW w:w="0" w:type="auto"/>
        <w:tblInd w:w="-23" w:type="dxa"/>
        <w:tblLook w:val="0680" w:firstRow="0" w:lastRow="0" w:firstColumn="1" w:lastColumn="0" w:noHBand="1" w:noVBand="1"/>
      </w:tblPr>
      <w:tblGrid>
        <w:gridCol w:w="360"/>
        <w:gridCol w:w="10435"/>
      </w:tblGrid>
      <w:tr w:rsidR="0008244D" w:rsidRPr="002A6CDD" w14:paraId="2DFE5BAB" w14:textId="77777777" w:rsidTr="005D4492">
        <w:trPr>
          <w:cantSplit/>
          <w:trHeight w:val="1080"/>
        </w:trPr>
        <w:tc>
          <w:tcPr>
            <w:tcW w:w="360" w:type="dxa"/>
            <w:tcBorders>
              <w:left w:val="single" w:sz="18" w:space="0" w:color="E85100" w:themeColor="accent1"/>
            </w:tcBorders>
            <w:shd w:val="clear" w:color="auto" w:fill="E85100" w:themeFill="accent1"/>
            <w:tcMar>
              <w:left w:w="0" w:type="dxa"/>
              <w:right w:w="0" w:type="dxa"/>
            </w:tcMar>
            <w:textDirection w:val="btLr"/>
          </w:tcPr>
          <w:p w14:paraId="57695856" w14:textId="10EA85D0" w:rsidR="0008244D" w:rsidRPr="002A6CDD" w:rsidRDefault="000D0D7F" w:rsidP="005D4492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</w:t>
            </w:r>
          </w:p>
        </w:tc>
        <w:tc>
          <w:tcPr>
            <w:tcW w:w="10435" w:type="dxa"/>
            <w:shd w:val="clear" w:color="auto" w:fill="FFDAC7" w:themeFill="accent1" w:themeFillTint="33"/>
          </w:tcPr>
          <w:p w14:paraId="56002E79" w14:textId="17632D19" w:rsidR="0008244D" w:rsidRPr="002A6CDD" w:rsidRDefault="000D0D7F" w:rsidP="00FC0582">
            <w:pPr>
              <w:spacing w:after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Positive pressure breathing equipment </w:t>
            </w:r>
            <w:r w:rsidRPr="002D5A16">
              <w:rPr>
                <w:i/>
                <w:iCs/>
                <w:sz w:val="18"/>
              </w:rPr>
              <w:t>(</w:t>
            </w:r>
            <w:r w:rsidR="00CC43C3" w:rsidRPr="002D5A16">
              <w:rPr>
                <w:i/>
                <w:iCs/>
                <w:sz w:val="18"/>
              </w:rPr>
              <w:t>i.e.,</w:t>
            </w:r>
            <w:r w:rsidRPr="002D5A16">
              <w:rPr>
                <w:i/>
                <w:iCs/>
                <w:sz w:val="18"/>
              </w:rPr>
              <w:t xml:space="preserve"> SCBAs)</w:t>
            </w:r>
            <w:r w:rsidR="002D5A16">
              <w:rPr>
                <w:sz w:val="18"/>
              </w:rPr>
              <w:t xml:space="preserve"> must be worn by the entrants during an initial atmospheric </w:t>
            </w:r>
            <w:r w:rsidR="005C43B8">
              <w:rPr>
                <w:sz w:val="18"/>
              </w:rPr>
              <w:t xml:space="preserve">testing and for any entries above 0% LEL. No entry is allowed </w:t>
            </w:r>
            <w:r w:rsidR="00A538F2">
              <w:rPr>
                <w:sz w:val="18"/>
              </w:rPr>
              <w:t>into the space with atmospheres greater than 10% LEL.</w:t>
            </w:r>
          </w:p>
          <w:p w14:paraId="0DFD9D57" w14:textId="77777777" w:rsidR="00261561" w:rsidRDefault="00A538F2" w:rsidP="00DE7A52">
            <w:pPr>
              <w:jc w:val="center"/>
              <w:rPr>
                <w:b/>
                <w:color w:val="E85100" w:themeColor="accent1"/>
                <w:sz w:val="18"/>
              </w:rPr>
            </w:pPr>
            <w:r>
              <w:rPr>
                <w:b/>
                <w:color w:val="E85100" w:themeColor="accent1"/>
                <w:sz w:val="18"/>
              </w:rPr>
              <w:t xml:space="preserve">Any </w:t>
            </w:r>
            <w:r w:rsidR="000B210C">
              <w:rPr>
                <w:b/>
                <w:color w:val="E85100" w:themeColor="accent1"/>
                <w:sz w:val="18"/>
              </w:rPr>
              <w:t xml:space="preserve">toxic levels above 0 must be verified acceptable by </w:t>
            </w:r>
            <w:r w:rsidR="00261561">
              <w:rPr>
                <w:b/>
                <w:color w:val="E85100" w:themeColor="accent1"/>
                <w:sz w:val="18"/>
              </w:rPr>
              <w:t xml:space="preserve">Woodside Energy Health and Hygiene group </w:t>
            </w:r>
          </w:p>
          <w:p w14:paraId="07CBBC2A" w14:textId="636F8DE3" w:rsidR="0008244D" w:rsidRPr="002A6CDD" w:rsidRDefault="00261561" w:rsidP="00DE7A52">
            <w:pPr>
              <w:jc w:val="center"/>
              <w:rPr>
                <w:b/>
                <w:sz w:val="18"/>
              </w:rPr>
            </w:pPr>
            <w:r>
              <w:rPr>
                <w:b/>
                <w:i/>
                <w:color w:val="E85100" w:themeColor="accent1"/>
                <w:sz w:val="18"/>
              </w:rPr>
              <w:t>(</w:t>
            </w:r>
            <w:r w:rsidR="00CC43C3">
              <w:rPr>
                <w:b/>
                <w:i/>
                <w:color w:val="E85100" w:themeColor="accent1"/>
                <w:sz w:val="18"/>
              </w:rPr>
              <w:t>i.e.,</w:t>
            </w:r>
            <w:r>
              <w:rPr>
                <w:b/>
                <w:i/>
                <w:color w:val="E85100" w:themeColor="accent1"/>
                <w:sz w:val="18"/>
              </w:rPr>
              <w:t xml:space="preserve"> CO</w:t>
            </w:r>
            <w:r w:rsidR="00362933">
              <w:rPr>
                <w:b/>
                <w:i/>
                <w:color w:val="E85100" w:themeColor="accent1"/>
                <w:sz w:val="18"/>
              </w:rPr>
              <w:t>, H</w:t>
            </w:r>
            <w:r w:rsidR="00362933" w:rsidRPr="00362933">
              <w:rPr>
                <w:b/>
                <w:i/>
                <w:color w:val="E85100" w:themeColor="accent1"/>
                <w:sz w:val="18"/>
                <w:vertAlign w:val="subscript"/>
              </w:rPr>
              <w:t>2</w:t>
            </w:r>
            <w:r w:rsidR="00362933">
              <w:rPr>
                <w:b/>
                <w:i/>
                <w:color w:val="E85100" w:themeColor="accent1"/>
                <w:sz w:val="18"/>
              </w:rPr>
              <w:t>S, Benzene etc.)</w:t>
            </w:r>
            <w:r w:rsidR="00DE7A52" w:rsidRPr="002A6CDD">
              <w:rPr>
                <w:b/>
                <w:i/>
                <w:color w:val="E85100" w:themeColor="accent1"/>
                <w:sz w:val="18"/>
              </w:rPr>
              <w:t>.</w:t>
            </w:r>
          </w:p>
        </w:tc>
      </w:tr>
    </w:tbl>
    <w:p w14:paraId="120F82BF" w14:textId="77777777" w:rsidR="0008244D" w:rsidRPr="0068644F" w:rsidRDefault="0008244D" w:rsidP="0008244D">
      <w:pPr>
        <w:rPr>
          <w:sz w:val="10"/>
          <w:szCs w:val="14"/>
        </w:rPr>
      </w:pPr>
    </w:p>
    <w:tbl>
      <w:tblPr>
        <w:tblStyle w:val="BHPBFormTableStyle"/>
        <w:tblW w:w="10795" w:type="dxa"/>
        <w:tblLook w:val="0680" w:firstRow="0" w:lastRow="0" w:firstColumn="1" w:lastColumn="0" w:noHBand="1" w:noVBand="1"/>
      </w:tblPr>
      <w:tblGrid>
        <w:gridCol w:w="1413"/>
        <w:gridCol w:w="9382"/>
      </w:tblGrid>
      <w:tr w:rsidR="0008244D" w:rsidRPr="002A6CDD" w14:paraId="2C7F17BA" w14:textId="77777777" w:rsidTr="000202D3">
        <w:trPr>
          <w:trHeight w:val="907"/>
        </w:trPr>
        <w:tc>
          <w:tcPr>
            <w:tcW w:w="1413" w:type="dxa"/>
            <w:tcBorders>
              <w:right w:val="nil"/>
            </w:tcBorders>
            <w:shd w:val="clear" w:color="auto" w:fill="D1D1C5" w:themeFill="background2"/>
          </w:tcPr>
          <w:p w14:paraId="781781C5" w14:textId="77777777" w:rsidR="0008244D" w:rsidRPr="002A6CDD" w:rsidRDefault="0008244D" w:rsidP="005155BE">
            <w:r w:rsidRPr="002A6CDD">
              <w:rPr>
                <w:noProof/>
                <w:lang w:eastAsia="en-US"/>
              </w:rPr>
              <w:drawing>
                <wp:inline distT="0" distB="0" distL="0" distR="0" wp14:anchorId="6EEB8B4B" wp14:editId="04BC669B">
                  <wp:extent cx="534405" cy="468000"/>
                  <wp:effectExtent l="0" t="0" r="0" b="8255"/>
                  <wp:docPr id="1" name="Picture 1" descr="U:\Graphics\Warning Icon\Warning_Ic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Graphics\Warning Icon\Warning_Ic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05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82" w:type="dxa"/>
            <w:tcBorders>
              <w:left w:val="nil"/>
            </w:tcBorders>
            <w:shd w:val="clear" w:color="auto" w:fill="D1D1C5" w:themeFill="background2"/>
          </w:tcPr>
          <w:p w14:paraId="38DA5F19" w14:textId="3A9BFA8C" w:rsidR="0008244D" w:rsidRPr="002A6CDD" w:rsidRDefault="00E665DB" w:rsidP="005D4492">
            <w:pPr>
              <w:jc w:val="both"/>
            </w:pPr>
            <w:r>
              <w:t xml:space="preserve">If at any time during the job, conditions change outside of what is allowed by this certificate the job MUST </w:t>
            </w:r>
            <w:r w:rsidR="00A91AB8">
              <w:t xml:space="preserve">be Stopped and the Work Permit suspended until the area is </w:t>
            </w:r>
            <w:r w:rsidR="00C53602">
              <w:t>re-evaluated by the Permit Issuer.</w:t>
            </w:r>
          </w:p>
        </w:tc>
      </w:tr>
      <w:bookmarkEnd w:id="0"/>
    </w:tbl>
    <w:p w14:paraId="22BE05A7" w14:textId="77777777" w:rsidR="0008244D" w:rsidRPr="00EB3B1A" w:rsidRDefault="0008244D" w:rsidP="0008244D">
      <w:pPr>
        <w:rPr>
          <w:sz w:val="10"/>
          <w:szCs w:val="14"/>
        </w:rPr>
      </w:pPr>
    </w:p>
    <w:tbl>
      <w:tblPr>
        <w:tblStyle w:val="BHPBFormTableStyle"/>
        <w:tblW w:w="10750" w:type="dxa"/>
        <w:tblLayout w:type="fixed"/>
        <w:tblLook w:val="03C0" w:firstRow="0" w:lastRow="1" w:firstColumn="1" w:lastColumn="1" w:noHBand="1" w:noVBand="0"/>
      </w:tblPr>
      <w:tblGrid>
        <w:gridCol w:w="1188"/>
        <w:gridCol w:w="9562"/>
      </w:tblGrid>
      <w:tr w:rsidR="0068644F" w:rsidRPr="002A6CDD" w14:paraId="6ED0C2E2" w14:textId="77777777" w:rsidTr="003C2452">
        <w:trPr>
          <w:trHeight w:val="230"/>
        </w:trPr>
        <w:tc>
          <w:tcPr>
            <w:tcW w:w="1188" w:type="dxa"/>
            <w:vMerge w:val="restart"/>
            <w:tcBorders>
              <w:top w:val="single" w:sz="18" w:space="0" w:color="E85100" w:themeColor="accent1"/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76C8B98E" w14:textId="77777777" w:rsidR="0068644F" w:rsidRPr="002A6CDD" w:rsidRDefault="0068644F" w:rsidP="00FC0582">
            <w:pPr>
              <w:rPr>
                <w:noProof/>
              </w:rPr>
            </w:pPr>
            <w:r w:rsidRPr="002A6CDD">
              <w:rPr>
                <w:noProof/>
                <w:lang w:eastAsia="en-US"/>
              </w:rPr>
              <w:drawing>
                <wp:inline distT="0" distB="0" distL="0" distR="0" wp14:anchorId="1B2004D8" wp14:editId="08207D72">
                  <wp:extent cx="515163" cy="468000"/>
                  <wp:effectExtent l="0" t="0" r="0" b="8255"/>
                  <wp:docPr id="2" name="Picture 2" descr="U:\Warning Icon\Warning_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Warning Icon\Warning_Icon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285"/>
                          <a:stretch/>
                        </pic:blipFill>
                        <pic:spPr bwMode="auto">
                          <a:xfrm>
                            <a:off x="0" y="0"/>
                            <a:ext cx="515163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2" w:type="dxa"/>
            <w:vMerge w:val="restart"/>
            <w:tcBorders>
              <w:top w:val="single" w:sz="18" w:space="0" w:color="E85100" w:themeColor="accent1"/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0D837E11" w14:textId="1F7A7F53" w:rsidR="0068644F" w:rsidRPr="002A6CDD" w:rsidRDefault="0068644F" w:rsidP="007235A9">
            <w:pPr>
              <w:jc w:val="center"/>
              <w:rPr>
                <w:b/>
                <w:noProof/>
                <w:color w:val="E85100" w:themeColor="accent1"/>
              </w:rPr>
            </w:pPr>
            <w:r>
              <w:rPr>
                <w:b/>
                <w:noProof/>
                <w:color w:val="E85100" w:themeColor="accent1"/>
              </w:rPr>
              <w:t>TO BE COMPLETED IN INK</w:t>
            </w:r>
          </w:p>
          <w:p w14:paraId="088800DC" w14:textId="77777777" w:rsidR="0068644F" w:rsidRPr="002A6CDD" w:rsidRDefault="0068644F" w:rsidP="007235A9">
            <w:pPr>
              <w:jc w:val="center"/>
              <w:rPr>
                <w:b/>
                <w:noProof/>
                <w:color w:val="E85100" w:themeColor="accent1"/>
                <w:sz w:val="4"/>
              </w:rPr>
            </w:pPr>
          </w:p>
          <w:p w14:paraId="6495B19D" w14:textId="3F3124B1" w:rsidR="0068644F" w:rsidRPr="00066330" w:rsidRDefault="0068644F" w:rsidP="007235A9">
            <w:pPr>
              <w:jc w:val="center"/>
              <w:rPr>
                <w:b/>
                <w:bCs/>
                <w:i/>
                <w:noProof/>
                <w:color w:val="E85100" w:themeColor="accent1"/>
                <w:sz w:val="18"/>
              </w:rPr>
            </w:pPr>
            <w:r w:rsidRPr="00066330">
              <w:rPr>
                <w:b/>
                <w:bCs/>
                <w:i/>
                <w:noProof/>
                <w:color w:val="E85100" w:themeColor="accent1"/>
                <w:sz w:val="18"/>
              </w:rPr>
              <w:t>Authorized entrants must log in and out with the attendant. The attendant must immediately terminate the permit if a per</w:t>
            </w:r>
            <w:r w:rsidR="00D02C4E">
              <w:rPr>
                <w:b/>
                <w:bCs/>
                <w:i/>
                <w:noProof/>
                <w:color w:val="E85100" w:themeColor="accent1"/>
                <w:sz w:val="18"/>
              </w:rPr>
              <w:t>m</w:t>
            </w:r>
            <w:r w:rsidRPr="00066330">
              <w:rPr>
                <w:b/>
                <w:bCs/>
                <w:i/>
                <w:noProof/>
                <w:color w:val="E85100" w:themeColor="accent1"/>
                <w:sz w:val="18"/>
              </w:rPr>
              <w:t>it condition is violated or if the scope of work changes.</w:t>
            </w:r>
          </w:p>
        </w:tc>
      </w:tr>
      <w:tr w:rsidR="0068644F" w:rsidRPr="002A6CDD" w14:paraId="43B25BEB" w14:textId="77777777" w:rsidTr="0068644F">
        <w:trPr>
          <w:trHeight w:val="422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59D1456C" w14:textId="77777777" w:rsidR="0068644F" w:rsidRPr="002A6CDD" w:rsidRDefault="0068644F" w:rsidP="007235A9">
            <w:pPr>
              <w:rPr>
                <w:noProof/>
              </w:rPr>
            </w:pPr>
          </w:p>
        </w:tc>
        <w:tc>
          <w:tcPr>
            <w:tcW w:w="9562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4C611AAC" w14:textId="77777777" w:rsidR="0068644F" w:rsidRPr="002A6CDD" w:rsidRDefault="0068644F" w:rsidP="007235A9">
            <w:pPr>
              <w:rPr>
                <w:noProof/>
                <w:color w:val="E85100" w:themeColor="accent1"/>
              </w:rPr>
            </w:pPr>
          </w:p>
        </w:tc>
      </w:tr>
      <w:tr w:rsidR="0068644F" w:rsidRPr="002A6CDD" w14:paraId="0F030557" w14:textId="77777777" w:rsidTr="0068644F">
        <w:trPr>
          <w:trHeight w:val="230"/>
        </w:trPr>
        <w:tc>
          <w:tcPr>
            <w:tcW w:w="1188" w:type="dxa"/>
            <w:vMerge/>
            <w:tcBorders>
              <w:left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2C7D1798" w14:textId="77777777" w:rsidR="0068644F" w:rsidRPr="002A6CDD" w:rsidRDefault="0068644F" w:rsidP="007235A9">
            <w:pPr>
              <w:rPr>
                <w:noProof/>
              </w:rPr>
            </w:pPr>
          </w:p>
        </w:tc>
        <w:tc>
          <w:tcPr>
            <w:tcW w:w="9562" w:type="dxa"/>
            <w:vMerge/>
            <w:tcBorders>
              <w:left w:val="nil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55FEF829" w14:textId="77777777" w:rsidR="0068644F" w:rsidRPr="002A6CDD" w:rsidRDefault="0068644F" w:rsidP="007235A9">
            <w:pPr>
              <w:rPr>
                <w:noProof/>
                <w:color w:val="E85100" w:themeColor="accent1"/>
              </w:rPr>
            </w:pPr>
          </w:p>
        </w:tc>
      </w:tr>
      <w:tr w:rsidR="0068644F" w:rsidRPr="002A6CDD" w14:paraId="2619E4AD" w14:textId="77777777" w:rsidTr="0068644F">
        <w:trPr>
          <w:trHeight w:val="230"/>
        </w:trPr>
        <w:tc>
          <w:tcPr>
            <w:tcW w:w="1188" w:type="dxa"/>
            <w:vMerge/>
            <w:tcBorders>
              <w:left w:val="single" w:sz="18" w:space="0" w:color="E85100" w:themeColor="accent1"/>
              <w:bottom w:val="single" w:sz="18" w:space="0" w:color="E85100" w:themeColor="accent1"/>
              <w:right w:val="nil"/>
            </w:tcBorders>
            <w:shd w:val="clear" w:color="auto" w:fill="FFDAC7" w:themeFill="accent1" w:themeFillTint="33"/>
          </w:tcPr>
          <w:p w14:paraId="01F0955A" w14:textId="77777777" w:rsidR="0068644F" w:rsidRPr="002A6CDD" w:rsidRDefault="0068644F" w:rsidP="007235A9">
            <w:pPr>
              <w:rPr>
                <w:noProof/>
              </w:rPr>
            </w:pPr>
          </w:p>
        </w:tc>
        <w:tc>
          <w:tcPr>
            <w:tcW w:w="9562" w:type="dxa"/>
            <w:vMerge/>
            <w:tcBorders>
              <w:left w:val="nil"/>
              <w:bottom w:val="single" w:sz="18" w:space="0" w:color="E85100" w:themeColor="accent1"/>
              <w:right w:val="single" w:sz="18" w:space="0" w:color="E85100" w:themeColor="accent1"/>
            </w:tcBorders>
            <w:shd w:val="clear" w:color="auto" w:fill="FFDAC7" w:themeFill="accent1" w:themeFillTint="33"/>
          </w:tcPr>
          <w:p w14:paraId="059E60C3" w14:textId="77777777" w:rsidR="0068644F" w:rsidRPr="002A6CDD" w:rsidRDefault="0068644F" w:rsidP="007235A9">
            <w:pPr>
              <w:rPr>
                <w:noProof/>
                <w:color w:val="E85100" w:themeColor="accent1"/>
              </w:rPr>
            </w:pPr>
          </w:p>
        </w:tc>
      </w:tr>
    </w:tbl>
    <w:p w14:paraId="4A6677F5" w14:textId="77777777" w:rsidR="00606413" w:rsidRPr="0068644F" w:rsidRDefault="00606413" w:rsidP="00606413">
      <w:pPr>
        <w:pStyle w:val="Example"/>
        <w:rPr>
          <w:noProof/>
          <w:sz w:val="10"/>
          <w:szCs w:val="22"/>
        </w:rPr>
      </w:pPr>
    </w:p>
    <w:tbl>
      <w:tblPr>
        <w:tblStyle w:val="BHPBFormTableStyle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063"/>
        <w:gridCol w:w="1063"/>
        <w:gridCol w:w="1063"/>
        <w:gridCol w:w="1063"/>
      </w:tblGrid>
      <w:tr w:rsidR="00606413" w:rsidRPr="002A6CDD" w14:paraId="18126EE9" w14:textId="77777777" w:rsidTr="00EE3E55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5814CF8D" w14:textId="454A4BCD" w:rsidR="00606413" w:rsidRPr="002A6CDD" w:rsidRDefault="00D0366D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Authorized Entrant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316B38C7" w14:textId="3DDC8AAE" w:rsidR="00606413" w:rsidRPr="002A6CDD" w:rsidRDefault="00D0366D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796DFAFD" w14:textId="22A2B75B" w:rsidR="00606413" w:rsidRPr="002A6CDD" w:rsidRDefault="00527F73" w:rsidP="007235A9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IN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0B42ADCE" w14:textId="3D99CAF7" w:rsidR="00606413" w:rsidRPr="002A6CDD" w:rsidRDefault="00527F73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OUT</w:t>
            </w:r>
          </w:p>
        </w:tc>
      </w:tr>
      <w:tr w:rsidR="00606413" w:rsidRPr="002A6CDD" w14:paraId="0D8122C8" w14:textId="77777777" w:rsidTr="00EE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1635A788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2368B971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  <w:shd w:val="clear" w:color="auto" w:fill="D1CCC1"/>
          </w:tcPr>
          <w:p w14:paraId="039EDDE6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</w:tcBorders>
            <w:shd w:val="clear" w:color="auto" w:fill="D1CCC1"/>
          </w:tcPr>
          <w:p w14:paraId="00B37CBA" w14:textId="3E508277" w:rsidR="00606413" w:rsidRPr="002A6CDD" w:rsidRDefault="00527F73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63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E85100" w:themeFill="accent1"/>
          </w:tcPr>
          <w:p w14:paraId="00C49995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E85100" w:themeFill="accent1"/>
          </w:tcPr>
          <w:p w14:paraId="11448A7A" w14:textId="34D4A0DF" w:rsidR="00606413" w:rsidRPr="002A6CDD" w:rsidRDefault="00527F73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606413" w:rsidRPr="002A6CDD" w14:paraId="2AD32DF2" w14:textId="77777777" w:rsidTr="00EE3E55">
        <w:trPr>
          <w:trHeight w:val="288"/>
        </w:trPr>
        <w:tc>
          <w:tcPr>
            <w:tcW w:w="4673" w:type="dxa"/>
          </w:tcPr>
          <w:p w14:paraId="2E1FFD2E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1C40977B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750009A2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1D7E7A09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81C75F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6E6AEF8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555CC990" w14:textId="77777777" w:rsidTr="00EE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02966C31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5FC14E05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5DAF4D5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0BEF3FC9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746EC28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5829C44E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560A5668" w14:textId="77777777" w:rsidTr="00EE3E55">
        <w:trPr>
          <w:trHeight w:val="288"/>
        </w:trPr>
        <w:tc>
          <w:tcPr>
            <w:tcW w:w="4673" w:type="dxa"/>
          </w:tcPr>
          <w:p w14:paraId="63AD825C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126EF69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5F6B94D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252F8C8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2C2ECA72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A19421F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19D16325" w14:textId="77777777" w:rsidTr="00EE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65A1C7FE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0A8250E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4466DB3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38F51F15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2EB62865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D387446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62F213D3" w14:textId="77777777" w:rsidTr="00EE3E55">
        <w:trPr>
          <w:trHeight w:val="288"/>
        </w:trPr>
        <w:tc>
          <w:tcPr>
            <w:tcW w:w="4673" w:type="dxa"/>
          </w:tcPr>
          <w:p w14:paraId="10D54162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603A1641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F74AAA9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9C3D03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58179802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C2F7040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0665AA0E" w14:textId="77777777" w:rsidTr="00EE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7BEF77E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2CD84C49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00F3652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47CAB2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DBF38DD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7BF523A7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574D87C5" w14:textId="77777777" w:rsidTr="00EE3E55">
        <w:trPr>
          <w:trHeight w:val="288"/>
        </w:trPr>
        <w:tc>
          <w:tcPr>
            <w:tcW w:w="4673" w:type="dxa"/>
          </w:tcPr>
          <w:p w14:paraId="05399802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0D892BB1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625DEA2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7ECFDF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69D7A2C0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108B9E88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7DBF2EB7" w14:textId="77777777" w:rsidTr="00EE3E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545E6B8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45500783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A3D14E4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045742AD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22A5A424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796C2E2" w14:textId="77777777" w:rsidR="00606413" w:rsidRPr="002A6CDD" w:rsidRDefault="00606413" w:rsidP="007235A9">
            <w:pPr>
              <w:rPr>
                <w:noProof/>
              </w:rPr>
            </w:pPr>
          </w:p>
        </w:tc>
      </w:tr>
    </w:tbl>
    <w:p w14:paraId="4B75B8DA" w14:textId="77777777" w:rsidR="00606413" w:rsidRPr="002A6CDD" w:rsidRDefault="00606413" w:rsidP="00606413">
      <w:pPr>
        <w:rPr>
          <w:noProof/>
          <w:sz w:val="8"/>
          <w:szCs w:val="8"/>
        </w:rPr>
      </w:pPr>
    </w:p>
    <w:tbl>
      <w:tblPr>
        <w:tblStyle w:val="BHPBFormTableStyle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134"/>
        <w:gridCol w:w="992"/>
        <w:gridCol w:w="1086"/>
        <w:gridCol w:w="1040"/>
      </w:tblGrid>
      <w:tr w:rsidR="00606413" w:rsidRPr="002A6CDD" w14:paraId="2278551B" w14:textId="77777777" w:rsidTr="00320982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513933F7" w14:textId="77777777" w:rsidR="00606413" w:rsidRDefault="00D803DE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Current Entry Attendant </w:t>
            </w:r>
          </w:p>
          <w:p w14:paraId="7E416C51" w14:textId="2190D7CA" w:rsidR="00D803DE" w:rsidRPr="00EB3B1A" w:rsidRDefault="00D803DE" w:rsidP="007235A9">
            <w:pPr>
              <w:pStyle w:val="BHPBTableHeading"/>
              <w:jc w:val="center"/>
              <w:rPr>
                <w:b/>
                <w:i/>
                <w:iCs/>
                <w:noProof/>
                <w:lang w:val="en-US"/>
              </w:rPr>
            </w:pPr>
            <w:r w:rsidRPr="00EB3B1A">
              <w:rPr>
                <w:b/>
                <w:i/>
                <w:iCs/>
                <w:noProof/>
                <w:lang w:val="en-US"/>
              </w:rPr>
              <w:t>(cannot be the Entry Supervisor)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2EE5598F" w14:textId="4125C698" w:rsidR="00606413" w:rsidRPr="002A6CDD" w:rsidRDefault="00EB3B1A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2FA99FC9" w14:textId="67710AD4" w:rsidR="00606413" w:rsidRPr="002A6CDD" w:rsidRDefault="00EB3B1A" w:rsidP="007235A9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ON DUTY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1963BDE2" w14:textId="6435AEC0" w:rsidR="00606413" w:rsidRPr="002A6CDD" w:rsidRDefault="00EB3B1A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OFF DUTY</w:t>
            </w:r>
          </w:p>
        </w:tc>
      </w:tr>
      <w:tr w:rsidR="00606413" w:rsidRPr="002A6CDD" w14:paraId="182E9DB3" w14:textId="77777777" w:rsidTr="00320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7D65A3A7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3F443C5F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1CCC1"/>
          </w:tcPr>
          <w:p w14:paraId="37CCE859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1CCC1"/>
          </w:tcPr>
          <w:p w14:paraId="4AFA5E05" w14:textId="10E54374" w:rsidR="00606413" w:rsidRPr="002A6CDD" w:rsidRDefault="00EB3B1A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86" w:type="dxa"/>
            <w:tcBorders>
              <w:top w:val="nil"/>
              <w:right w:val="nil"/>
            </w:tcBorders>
            <w:shd w:val="clear" w:color="auto" w:fill="E85100" w:themeFill="accent1"/>
          </w:tcPr>
          <w:p w14:paraId="01F5CECC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E85100" w:themeFill="accent1"/>
          </w:tcPr>
          <w:p w14:paraId="4E0B0794" w14:textId="7876DFC0" w:rsidR="00606413" w:rsidRPr="002A6CDD" w:rsidRDefault="00EB3B1A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606413" w:rsidRPr="002A6CDD" w14:paraId="30FF44F1" w14:textId="77777777" w:rsidTr="00320982">
        <w:trPr>
          <w:trHeight w:val="288"/>
        </w:trPr>
        <w:tc>
          <w:tcPr>
            <w:tcW w:w="4673" w:type="dxa"/>
          </w:tcPr>
          <w:p w14:paraId="4F6499D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616EC7B0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3E3DC" w:themeFill="background2" w:themeFillTint="99"/>
          </w:tcPr>
          <w:p w14:paraId="71EF8B11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3E3DC" w:themeFill="background2" w:themeFillTint="99"/>
          </w:tcPr>
          <w:p w14:paraId="0DB70D1B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FFDAC7" w:themeFill="accent1" w:themeFillTint="33"/>
          </w:tcPr>
          <w:p w14:paraId="427E771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FFDAC7" w:themeFill="accent1" w:themeFillTint="33"/>
          </w:tcPr>
          <w:p w14:paraId="08AB5C44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2270A0CA" w14:textId="77777777" w:rsidTr="00320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4C0499C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678C6B64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1100BE1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648914E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79F3C39F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17A4A592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06A8BD3F" w14:textId="77777777" w:rsidTr="00320982">
        <w:trPr>
          <w:trHeight w:val="288"/>
        </w:trPr>
        <w:tc>
          <w:tcPr>
            <w:tcW w:w="4673" w:type="dxa"/>
          </w:tcPr>
          <w:p w14:paraId="55D53B8D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705A65B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3E3DC" w:themeFill="background2" w:themeFillTint="99"/>
          </w:tcPr>
          <w:p w14:paraId="56FD00FC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3E3DC" w:themeFill="background2" w:themeFillTint="99"/>
          </w:tcPr>
          <w:p w14:paraId="431BA5C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FFDAC7" w:themeFill="accent1" w:themeFillTint="33"/>
          </w:tcPr>
          <w:p w14:paraId="16B3A22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FFDAC7" w:themeFill="accent1" w:themeFillTint="33"/>
          </w:tcPr>
          <w:p w14:paraId="04608A5D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779AC220" w14:textId="77777777" w:rsidTr="00320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1270DAD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0E88A32F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2AE8E837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44214AEA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4C43D10B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60B76B43" w14:textId="77777777" w:rsidR="00606413" w:rsidRPr="002A6CDD" w:rsidRDefault="00606413" w:rsidP="007235A9">
            <w:pPr>
              <w:rPr>
                <w:noProof/>
              </w:rPr>
            </w:pPr>
          </w:p>
        </w:tc>
      </w:tr>
    </w:tbl>
    <w:p w14:paraId="4B24C43C" w14:textId="77777777" w:rsidR="00606413" w:rsidRPr="002A6CDD" w:rsidRDefault="00606413" w:rsidP="00606413">
      <w:pPr>
        <w:rPr>
          <w:noProof/>
          <w:sz w:val="8"/>
          <w:szCs w:val="8"/>
        </w:rPr>
      </w:pPr>
    </w:p>
    <w:tbl>
      <w:tblPr>
        <w:tblStyle w:val="BHPBFormTableStyle"/>
        <w:tblpPr w:leftFromText="187" w:vertAnchor="text" w:tblpY="1"/>
        <w:tblOverlap w:val="never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063"/>
        <w:gridCol w:w="1063"/>
        <w:gridCol w:w="1063"/>
        <w:gridCol w:w="1063"/>
      </w:tblGrid>
      <w:tr w:rsidR="00606413" w:rsidRPr="002A6CDD" w14:paraId="17101BBA" w14:textId="77777777" w:rsidTr="0092474D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176FB2CF" w14:textId="77777777" w:rsidR="00606413" w:rsidRDefault="00320982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Current Entry Supervisor</w:t>
            </w:r>
          </w:p>
          <w:p w14:paraId="5C89208A" w14:textId="7FC02325" w:rsidR="00320982" w:rsidRPr="00320982" w:rsidRDefault="00320982" w:rsidP="007235A9">
            <w:pPr>
              <w:pStyle w:val="BHPBTableHeading"/>
              <w:jc w:val="center"/>
              <w:rPr>
                <w:b/>
                <w:i/>
                <w:iCs/>
                <w:noProof/>
                <w:lang w:val="en-US"/>
              </w:rPr>
            </w:pPr>
            <w:r w:rsidRPr="00320982">
              <w:rPr>
                <w:b/>
                <w:i/>
                <w:iCs/>
                <w:noProof/>
                <w:lang w:val="en-US"/>
              </w:rPr>
              <w:t>(cannot be the Entry Attendant)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13B239CF" w14:textId="6A62415A" w:rsidR="00606413" w:rsidRPr="002A6CDD" w:rsidRDefault="00320982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37606E5A" w14:textId="552EA4FF" w:rsidR="00606413" w:rsidRPr="002A6CDD" w:rsidRDefault="0092474D" w:rsidP="007235A9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ON DUTY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0976365C" w14:textId="189BCE99" w:rsidR="00606413" w:rsidRPr="002A6CDD" w:rsidRDefault="0092474D" w:rsidP="007235A9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OFF DUTY</w:t>
            </w:r>
          </w:p>
        </w:tc>
      </w:tr>
      <w:tr w:rsidR="00606413" w:rsidRPr="002A6CDD" w14:paraId="15C89E36" w14:textId="77777777" w:rsidTr="00924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600459CD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21F60642" w14:textId="77777777" w:rsidR="00606413" w:rsidRPr="002A6CDD" w:rsidRDefault="00606413" w:rsidP="007235A9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  <w:shd w:val="clear" w:color="auto" w:fill="D1CCC1"/>
          </w:tcPr>
          <w:p w14:paraId="765AE452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 w:color="auto" w:fill="D1CCC1"/>
          </w:tcPr>
          <w:p w14:paraId="17F60F88" w14:textId="3E68A5F5" w:rsidR="00606413" w:rsidRPr="002A6CDD" w:rsidRDefault="0092474D" w:rsidP="007235A9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63" w:type="dxa"/>
            <w:tcBorders>
              <w:right w:val="nil"/>
            </w:tcBorders>
            <w:shd w:val="clear" w:color="auto" w:fill="E85100" w:themeFill="accent1"/>
          </w:tcPr>
          <w:p w14:paraId="55BEA40E" w14:textId="77777777" w:rsidR="00606413" w:rsidRPr="002A6CDD" w:rsidRDefault="00606413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</w:tcBorders>
            <w:shd w:val="clear" w:color="auto" w:fill="E85100" w:themeFill="accent1"/>
          </w:tcPr>
          <w:p w14:paraId="0DA88A26" w14:textId="22A76021" w:rsidR="00606413" w:rsidRPr="002A6CDD" w:rsidRDefault="0092474D" w:rsidP="007235A9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606413" w:rsidRPr="002A6CDD" w14:paraId="69DF30C8" w14:textId="77777777" w:rsidTr="0092474D">
        <w:trPr>
          <w:trHeight w:val="288"/>
        </w:trPr>
        <w:tc>
          <w:tcPr>
            <w:tcW w:w="4673" w:type="dxa"/>
          </w:tcPr>
          <w:p w14:paraId="4C6A3F41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23097EF3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3E57FE0E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50BA2764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10860C09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01886D8B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64F43C4A" w14:textId="77777777" w:rsidTr="009247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325F46D8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0C2D97C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4C244F7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809351D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4476BCF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2FFA89C" w14:textId="77777777" w:rsidR="00606413" w:rsidRPr="002A6CDD" w:rsidRDefault="00606413" w:rsidP="007235A9">
            <w:pPr>
              <w:rPr>
                <w:noProof/>
              </w:rPr>
            </w:pPr>
          </w:p>
        </w:tc>
      </w:tr>
      <w:tr w:rsidR="00606413" w:rsidRPr="002A6CDD" w14:paraId="68EAFE88" w14:textId="77777777" w:rsidTr="0092474D">
        <w:trPr>
          <w:trHeight w:val="288"/>
        </w:trPr>
        <w:tc>
          <w:tcPr>
            <w:tcW w:w="4673" w:type="dxa"/>
          </w:tcPr>
          <w:p w14:paraId="08B9D800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843" w:type="dxa"/>
          </w:tcPr>
          <w:p w14:paraId="5CA027CE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0723DF55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063B7D06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33380B0C" w14:textId="77777777" w:rsidR="00606413" w:rsidRPr="002A6CDD" w:rsidRDefault="00606413" w:rsidP="007235A9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080CAA39" w14:textId="77777777" w:rsidR="00606413" w:rsidRPr="002A6CDD" w:rsidRDefault="00606413" w:rsidP="007235A9">
            <w:pPr>
              <w:rPr>
                <w:noProof/>
              </w:rPr>
            </w:pPr>
          </w:p>
        </w:tc>
      </w:tr>
    </w:tbl>
    <w:p w14:paraId="124B88B8" w14:textId="521CF6BC" w:rsidR="00606413" w:rsidRDefault="00606413" w:rsidP="0008244D"/>
    <w:p w14:paraId="3C326D34" w14:textId="77777777" w:rsidR="007D5750" w:rsidRDefault="007D5750" w:rsidP="0008244D"/>
    <w:tbl>
      <w:tblPr>
        <w:tblStyle w:val="BHPBFormTableStyle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063"/>
        <w:gridCol w:w="1063"/>
        <w:gridCol w:w="1063"/>
        <w:gridCol w:w="1063"/>
      </w:tblGrid>
      <w:tr w:rsidR="000F7E13" w:rsidRPr="002A6CDD" w14:paraId="7DBC6F73" w14:textId="77777777" w:rsidTr="00E85561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6A6F12BA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lastRenderedPageBreak/>
              <w:t>Authorized Entrant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422E5924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071E7F51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IN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3806F39C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OUT</w:t>
            </w:r>
          </w:p>
        </w:tc>
      </w:tr>
      <w:tr w:rsidR="000F7E13" w:rsidRPr="002A6CDD" w14:paraId="3182B297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410C8F6E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19E74428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063" w:type="dxa"/>
            <w:tcBorders>
              <w:right w:val="nil"/>
            </w:tcBorders>
            <w:shd w:val="clear" w:color="auto" w:fill="D1CCC1"/>
          </w:tcPr>
          <w:p w14:paraId="582E7A29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</w:tcBorders>
            <w:shd w:val="clear" w:color="auto" w:fill="D1CCC1"/>
          </w:tcPr>
          <w:p w14:paraId="0A11699D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63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shd w:val="clear" w:color="auto" w:fill="E85100" w:themeFill="accent1"/>
          </w:tcPr>
          <w:p w14:paraId="590D6308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  <w:bottom w:val="single" w:sz="4" w:space="0" w:color="808080" w:themeColor="background1" w:themeShade="80"/>
            </w:tcBorders>
            <w:shd w:val="clear" w:color="auto" w:fill="E85100" w:themeFill="accent1"/>
          </w:tcPr>
          <w:p w14:paraId="719D102E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0F7E13" w:rsidRPr="002A6CDD" w14:paraId="24D8F8BA" w14:textId="77777777" w:rsidTr="00E85561">
        <w:trPr>
          <w:trHeight w:val="288"/>
        </w:trPr>
        <w:tc>
          <w:tcPr>
            <w:tcW w:w="4673" w:type="dxa"/>
          </w:tcPr>
          <w:p w14:paraId="7E0A2AAF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71487FD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19B1DE0A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579FD30A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2970035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493C2EB7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0DA9C1D4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32CAADAB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2475588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44D12F78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2816E9EF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1219396A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6CBC44D6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7794F17C" w14:textId="77777777" w:rsidTr="00E85561">
        <w:trPr>
          <w:trHeight w:val="288"/>
        </w:trPr>
        <w:tc>
          <w:tcPr>
            <w:tcW w:w="4673" w:type="dxa"/>
          </w:tcPr>
          <w:p w14:paraId="447D8DB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1FB1E1E6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0633EE2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E3E3DC" w:themeFill="background2" w:themeFillTint="99"/>
          </w:tcPr>
          <w:p w14:paraId="114501FA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1F698E3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2F80B462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453C0086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280112B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C38BDB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37D211C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right w:val="single" w:sz="4" w:space="0" w:color="808080" w:themeColor="background1" w:themeShade="80"/>
            </w:tcBorders>
            <w:shd w:val="clear" w:color="auto" w:fill="D1CCC1"/>
          </w:tcPr>
          <w:p w14:paraId="11000CE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49FADF9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CBFA4"/>
          </w:tcPr>
          <w:p w14:paraId="385F909F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5997224F" w14:textId="77777777" w:rsidTr="00E85561">
        <w:trPr>
          <w:trHeight w:val="288"/>
        </w:trPr>
        <w:tc>
          <w:tcPr>
            <w:tcW w:w="4673" w:type="dxa"/>
          </w:tcPr>
          <w:p w14:paraId="29ECE99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00C97E87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D07B784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3C181ED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04631165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tcBorders>
              <w:top w:val="single" w:sz="4" w:space="0" w:color="808080" w:themeColor="background1" w:themeShade="80"/>
            </w:tcBorders>
            <w:shd w:val="clear" w:color="auto" w:fill="FFDAC7" w:themeFill="accent1" w:themeFillTint="33"/>
          </w:tcPr>
          <w:p w14:paraId="679EFE85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2C2B6301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160C236B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AB776D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B5808E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B5B439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73DBDDF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36A9D3B4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1656A37E" w14:textId="77777777" w:rsidTr="00E85561">
        <w:trPr>
          <w:trHeight w:val="288"/>
        </w:trPr>
        <w:tc>
          <w:tcPr>
            <w:tcW w:w="4673" w:type="dxa"/>
          </w:tcPr>
          <w:p w14:paraId="1781E33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CF5DA17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EBC97E5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141C09A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12AA2C60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25750BE9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5C3C0C69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14CAD4F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457F5EC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7D822670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05099060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5AF465C0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6CF05D66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E47EF3" w:rsidRPr="002A6CDD" w14:paraId="4DABF3EB" w14:textId="77777777" w:rsidTr="00E85561">
        <w:trPr>
          <w:trHeight w:val="288"/>
        </w:trPr>
        <w:tc>
          <w:tcPr>
            <w:tcW w:w="4673" w:type="dxa"/>
          </w:tcPr>
          <w:p w14:paraId="568A110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09BB055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66C8BA5D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3DA260D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96B11B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3B9491D9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4040F5C3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58B9602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5AAA9394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5CEC85A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78D15A2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27C39E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2C5FB28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32F4AC79" w14:textId="77777777" w:rsidTr="00E85561">
        <w:trPr>
          <w:trHeight w:val="288"/>
        </w:trPr>
        <w:tc>
          <w:tcPr>
            <w:tcW w:w="4673" w:type="dxa"/>
          </w:tcPr>
          <w:p w14:paraId="17211794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B92452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6573F8C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D1CD89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6AF00D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2BEF61E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0483F373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6F89740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0735E54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39A8898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1B0487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32D81FC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28489B8B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30DC559D" w14:textId="77777777" w:rsidTr="00E85561">
        <w:trPr>
          <w:trHeight w:val="288"/>
        </w:trPr>
        <w:tc>
          <w:tcPr>
            <w:tcW w:w="4673" w:type="dxa"/>
          </w:tcPr>
          <w:p w14:paraId="551F2EF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285A59D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D350384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65D4AF3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2B5225F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9879142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48274650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0FCD2A3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CD8A8EA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ED4F04D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3A1384E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9DE5DF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2C7DAF3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4FA263A3" w14:textId="77777777" w:rsidTr="00E85561">
        <w:trPr>
          <w:trHeight w:val="288"/>
        </w:trPr>
        <w:tc>
          <w:tcPr>
            <w:tcW w:w="4673" w:type="dxa"/>
          </w:tcPr>
          <w:p w14:paraId="25C1411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01EAA13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136911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456A0E3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0AFDDB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5D9CD36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1F75B989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7491C4D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1738953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70C037AA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9245DC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232F9B2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745FEF8C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6E855658" w14:textId="77777777" w:rsidTr="00E85561">
        <w:trPr>
          <w:trHeight w:val="288"/>
        </w:trPr>
        <w:tc>
          <w:tcPr>
            <w:tcW w:w="4673" w:type="dxa"/>
          </w:tcPr>
          <w:p w14:paraId="025B710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090AB14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7A3F543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6A8FDDDA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2C3ED12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0EBBB84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64D512A1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0C4E724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3883841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86EF57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43CCB0C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1EA6792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7382326A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7F563F91" w14:textId="77777777" w:rsidTr="00E85561">
        <w:trPr>
          <w:trHeight w:val="288"/>
        </w:trPr>
        <w:tc>
          <w:tcPr>
            <w:tcW w:w="4673" w:type="dxa"/>
          </w:tcPr>
          <w:p w14:paraId="5D3889B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5D0852E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3603EF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3E5BFFD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6A72B5D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DB6F809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4A0A8C00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23D547F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835DFB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55D3356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22B5BCA4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3112A6D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33972F9E" w14:textId="77777777" w:rsidR="00E47EF3" w:rsidRPr="002A6CDD" w:rsidRDefault="00E47EF3" w:rsidP="00E85561">
            <w:pPr>
              <w:rPr>
                <w:noProof/>
              </w:rPr>
            </w:pPr>
          </w:p>
        </w:tc>
      </w:tr>
    </w:tbl>
    <w:p w14:paraId="114B32CD" w14:textId="230920F7" w:rsidR="000F7E13" w:rsidRPr="00E47EF3" w:rsidRDefault="000F7E13" w:rsidP="0008244D">
      <w:pPr>
        <w:rPr>
          <w:sz w:val="10"/>
          <w:szCs w:val="14"/>
        </w:rPr>
      </w:pPr>
    </w:p>
    <w:tbl>
      <w:tblPr>
        <w:tblStyle w:val="BHPBFormTableStyle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134"/>
        <w:gridCol w:w="992"/>
        <w:gridCol w:w="1086"/>
        <w:gridCol w:w="1040"/>
      </w:tblGrid>
      <w:tr w:rsidR="000F7E13" w:rsidRPr="002A6CDD" w14:paraId="0774CEDF" w14:textId="77777777" w:rsidTr="00E85561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4B72EB0A" w14:textId="77777777" w:rsidR="000F7E13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 xml:space="preserve">Current Entry Attendant </w:t>
            </w:r>
          </w:p>
          <w:p w14:paraId="12AFC7D6" w14:textId="77777777" w:rsidR="000F7E13" w:rsidRPr="00EB3B1A" w:rsidRDefault="000F7E13" w:rsidP="00E85561">
            <w:pPr>
              <w:pStyle w:val="BHPBTableHeading"/>
              <w:jc w:val="center"/>
              <w:rPr>
                <w:b/>
                <w:i/>
                <w:iCs/>
                <w:noProof/>
                <w:lang w:val="en-US"/>
              </w:rPr>
            </w:pPr>
            <w:r w:rsidRPr="00EB3B1A">
              <w:rPr>
                <w:b/>
                <w:i/>
                <w:iCs/>
                <w:noProof/>
                <w:lang w:val="en-US"/>
              </w:rPr>
              <w:t>(cannot be the Entry Supervisor)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7C92111D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0AA78478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ON DUTY</w:t>
            </w:r>
          </w:p>
        </w:tc>
        <w:tc>
          <w:tcPr>
            <w:tcW w:w="2126" w:type="dxa"/>
            <w:gridSpan w:val="2"/>
            <w:tcBorders>
              <w:right w:val="nil"/>
            </w:tcBorders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579197AE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OFF DUTY</w:t>
            </w:r>
          </w:p>
        </w:tc>
      </w:tr>
      <w:tr w:rsidR="000F7E13" w:rsidRPr="002A6CDD" w14:paraId="4A531179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273100A1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1DF1DC22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D1CCC1"/>
          </w:tcPr>
          <w:p w14:paraId="6296CE4E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992" w:type="dxa"/>
            <w:tcBorders>
              <w:left w:val="nil"/>
            </w:tcBorders>
            <w:shd w:val="clear" w:color="auto" w:fill="D1CCC1"/>
          </w:tcPr>
          <w:p w14:paraId="4E756AE4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86" w:type="dxa"/>
            <w:tcBorders>
              <w:top w:val="nil"/>
              <w:right w:val="nil"/>
            </w:tcBorders>
            <w:shd w:val="clear" w:color="auto" w:fill="E85100" w:themeFill="accent1"/>
          </w:tcPr>
          <w:p w14:paraId="09927D88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40" w:type="dxa"/>
            <w:tcBorders>
              <w:left w:val="nil"/>
            </w:tcBorders>
            <w:shd w:val="clear" w:color="auto" w:fill="E85100" w:themeFill="accent1"/>
          </w:tcPr>
          <w:p w14:paraId="53E66F92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0F7E13" w:rsidRPr="002A6CDD" w14:paraId="2A6653BF" w14:textId="77777777" w:rsidTr="00E85561">
        <w:trPr>
          <w:trHeight w:val="288"/>
        </w:trPr>
        <w:tc>
          <w:tcPr>
            <w:tcW w:w="4673" w:type="dxa"/>
          </w:tcPr>
          <w:p w14:paraId="6FD23C3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F5C6A49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3E3DC" w:themeFill="background2" w:themeFillTint="99"/>
          </w:tcPr>
          <w:p w14:paraId="476652CD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3E3DC" w:themeFill="background2" w:themeFillTint="99"/>
          </w:tcPr>
          <w:p w14:paraId="3B836C0C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FFDAC7" w:themeFill="accent1" w:themeFillTint="33"/>
          </w:tcPr>
          <w:p w14:paraId="3BD4DF94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FFDAC7" w:themeFill="accent1" w:themeFillTint="33"/>
          </w:tcPr>
          <w:p w14:paraId="7091F4B9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13EC9B41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32A787A7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00BCD29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3FCA8047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56A7EA39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02D18306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3A9C2963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41AC29D9" w14:textId="77777777" w:rsidTr="00E85561">
        <w:trPr>
          <w:trHeight w:val="288"/>
        </w:trPr>
        <w:tc>
          <w:tcPr>
            <w:tcW w:w="4673" w:type="dxa"/>
          </w:tcPr>
          <w:p w14:paraId="770CC06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3F3D838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E3E3DC" w:themeFill="background2" w:themeFillTint="99"/>
          </w:tcPr>
          <w:p w14:paraId="35EB01A5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E3E3DC" w:themeFill="background2" w:themeFillTint="99"/>
          </w:tcPr>
          <w:p w14:paraId="13AAF49B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FFDAC7" w:themeFill="accent1" w:themeFillTint="33"/>
          </w:tcPr>
          <w:p w14:paraId="207693BC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FFDAC7" w:themeFill="accent1" w:themeFillTint="33"/>
          </w:tcPr>
          <w:p w14:paraId="000E5A55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5BDE1B52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04CE41C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77BF2006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7A3C7C1D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7D72612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28057E9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75D73376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E47EF3" w:rsidRPr="002A6CDD" w14:paraId="334EBCB0" w14:textId="77777777" w:rsidTr="00E85561">
        <w:trPr>
          <w:trHeight w:val="288"/>
        </w:trPr>
        <w:tc>
          <w:tcPr>
            <w:tcW w:w="4673" w:type="dxa"/>
          </w:tcPr>
          <w:p w14:paraId="6045500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5E1BAF3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671D1A2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628065B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72C9FAE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49AAAA29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0B7EAE8E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6EA984F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785E566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5624F46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62C0BE3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174D9FD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17FACC5C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37D77027" w14:textId="77777777" w:rsidTr="00E85561">
        <w:trPr>
          <w:trHeight w:val="288"/>
        </w:trPr>
        <w:tc>
          <w:tcPr>
            <w:tcW w:w="4673" w:type="dxa"/>
          </w:tcPr>
          <w:p w14:paraId="3E0A5E7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2ED5B45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5775778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5076654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691857B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65E907A7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2994FE4E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5EF663E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2D62952B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3A0151B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5FA88AB5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5FDE288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68C6B184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6233E90C" w14:textId="77777777" w:rsidTr="00E85561">
        <w:trPr>
          <w:trHeight w:val="288"/>
        </w:trPr>
        <w:tc>
          <w:tcPr>
            <w:tcW w:w="4673" w:type="dxa"/>
          </w:tcPr>
          <w:p w14:paraId="15FB3BDB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233F1D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7DD272B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0D86CE1D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079DF1E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5155C358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4071842B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7C8068A4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53B625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134" w:type="dxa"/>
            <w:shd w:val="clear" w:color="auto" w:fill="D1CCC1"/>
          </w:tcPr>
          <w:p w14:paraId="3239CE0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992" w:type="dxa"/>
            <w:shd w:val="clear" w:color="auto" w:fill="D1CCC1"/>
          </w:tcPr>
          <w:p w14:paraId="6EA18B2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86" w:type="dxa"/>
            <w:shd w:val="clear" w:color="auto" w:fill="DCBFA4"/>
          </w:tcPr>
          <w:p w14:paraId="4664423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40" w:type="dxa"/>
            <w:shd w:val="clear" w:color="auto" w:fill="DCBFA4"/>
          </w:tcPr>
          <w:p w14:paraId="0F4E0DBB" w14:textId="77777777" w:rsidR="00E47EF3" w:rsidRPr="002A6CDD" w:rsidRDefault="00E47EF3" w:rsidP="00E85561">
            <w:pPr>
              <w:rPr>
                <w:noProof/>
              </w:rPr>
            </w:pPr>
          </w:p>
        </w:tc>
      </w:tr>
    </w:tbl>
    <w:p w14:paraId="30427601" w14:textId="0638FA24" w:rsidR="000F7E13" w:rsidRPr="00E47EF3" w:rsidRDefault="000F7E13" w:rsidP="0008244D">
      <w:pPr>
        <w:rPr>
          <w:sz w:val="10"/>
          <w:szCs w:val="14"/>
        </w:rPr>
      </w:pPr>
    </w:p>
    <w:tbl>
      <w:tblPr>
        <w:tblStyle w:val="BHPBFormTableStyle"/>
        <w:tblpPr w:leftFromText="187" w:vertAnchor="text" w:tblpY="1"/>
        <w:tblOverlap w:val="never"/>
        <w:tblW w:w="10768" w:type="dxa"/>
        <w:tblLayout w:type="fixed"/>
        <w:tblLook w:val="0100" w:firstRow="0" w:lastRow="0" w:firstColumn="0" w:lastColumn="1" w:noHBand="0" w:noVBand="0"/>
      </w:tblPr>
      <w:tblGrid>
        <w:gridCol w:w="4673"/>
        <w:gridCol w:w="1843"/>
        <w:gridCol w:w="1063"/>
        <w:gridCol w:w="1063"/>
        <w:gridCol w:w="1063"/>
        <w:gridCol w:w="1063"/>
      </w:tblGrid>
      <w:tr w:rsidR="000F7E13" w:rsidRPr="002A6CDD" w14:paraId="62D87124" w14:textId="77777777" w:rsidTr="00E85561">
        <w:tc>
          <w:tcPr>
            <w:tcW w:w="4673" w:type="dxa"/>
            <w:vMerge w:val="restart"/>
            <w:shd w:val="clear" w:color="auto" w:fill="808080" w:themeFill="background1" w:themeFillShade="80"/>
          </w:tcPr>
          <w:p w14:paraId="17515541" w14:textId="77777777" w:rsidR="000F7E13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Current Entry Supervisor</w:t>
            </w:r>
          </w:p>
          <w:p w14:paraId="26406858" w14:textId="77777777" w:rsidR="000F7E13" w:rsidRPr="00320982" w:rsidRDefault="000F7E13" w:rsidP="00E85561">
            <w:pPr>
              <w:pStyle w:val="BHPBTableHeading"/>
              <w:jc w:val="center"/>
              <w:rPr>
                <w:b/>
                <w:i/>
                <w:iCs/>
                <w:noProof/>
                <w:lang w:val="en-US"/>
              </w:rPr>
            </w:pPr>
            <w:r w:rsidRPr="00320982">
              <w:rPr>
                <w:b/>
                <w:i/>
                <w:iCs/>
                <w:noProof/>
                <w:lang w:val="en-US"/>
              </w:rPr>
              <w:t>(cannot be the Entry Attendant)</w:t>
            </w:r>
          </w:p>
        </w:tc>
        <w:tc>
          <w:tcPr>
            <w:tcW w:w="1843" w:type="dxa"/>
            <w:vMerge w:val="restart"/>
            <w:shd w:val="clear" w:color="auto" w:fill="808080" w:themeFill="background1" w:themeFillShade="80"/>
          </w:tcPr>
          <w:p w14:paraId="0FEFC79F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Company</w:t>
            </w:r>
          </w:p>
        </w:tc>
        <w:tc>
          <w:tcPr>
            <w:tcW w:w="2126" w:type="dxa"/>
            <w:gridSpan w:val="2"/>
            <w:shd w:val="clear" w:color="auto" w:fill="D1CCC1"/>
            <w:tcMar>
              <w:top w:w="14" w:type="dxa"/>
              <w:left w:w="115" w:type="dxa"/>
              <w:right w:w="115" w:type="dxa"/>
            </w:tcMar>
          </w:tcPr>
          <w:p w14:paraId="7CC9D575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color w:val="auto"/>
                <w:lang w:val="en-US"/>
              </w:rPr>
            </w:pPr>
            <w:r>
              <w:rPr>
                <w:b/>
                <w:noProof/>
                <w:color w:val="auto"/>
                <w:lang w:val="en-US"/>
              </w:rPr>
              <w:t>ON DUTY</w:t>
            </w:r>
          </w:p>
        </w:tc>
        <w:tc>
          <w:tcPr>
            <w:tcW w:w="2126" w:type="dxa"/>
            <w:gridSpan w:val="2"/>
            <w:shd w:val="clear" w:color="auto" w:fill="E85100" w:themeFill="accent1"/>
            <w:tcMar>
              <w:top w:w="14" w:type="dxa"/>
              <w:left w:w="115" w:type="dxa"/>
              <w:right w:w="115" w:type="dxa"/>
            </w:tcMar>
          </w:tcPr>
          <w:p w14:paraId="660EDA45" w14:textId="77777777" w:rsidR="000F7E13" w:rsidRPr="002A6CDD" w:rsidRDefault="000F7E13" w:rsidP="00E85561">
            <w:pPr>
              <w:pStyle w:val="BHPBTableHeading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OFF DUTY</w:t>
            </w:r>
          </w:p>
        </w:tc>
      </w:tr>
      <w:tr w:rsidR="000F7E13" w:rsidRPr="002A6CDD" w14:paraId="0DD839D5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"/>
        </w:trPr>
        <w:tc>
          <w:tcPr>
            <w:tcW w:w="4673" w:type="dxa"/>
            <w:vMerge/>
            <w:shd w:val="clear" w:color="auto" w:fill="808080" w:themeFill="background1" w:themeFillShade="80"/>
          </w:tcPr>
          <w:p w14:paraId="24795762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843" w:type="dxa"/>
            <w:vMerge/>
            <w:shd w:val="clear" w:color="auto" w:fill="808080" w:themeFill="background1" w:themeFillShade="80"/>
          </w:tcPr>
          <w:p w14:paraId="5E1A1441" w14:textId="77777777" w:rsidR="000F7E13" w:rsidRPr="002A6CDD" w:rsidRDefault="000F7E13" w:rsidP="00E85561">
            <w:pPr>
              <w:jc w:val="center"/>
              <w:rPr>
                <w:b/>
                <w:noProof/>
                <w:szCs w:val="20"/>
              </w:rPr>
            </w:pPr>
          </w:p>
        </w:tc>
        <w:tc>
          <w:tcPr>
            <w:tcW w:w="1063" w:type="dxa"/>
            <w:tcBorders>
              <w:top w:val="nil"/>
              <w:right w:val="nil"/>
            </w:tcBorders>
            <w:shd w:val="clear" w:color="auto" w:fill="D1CCC1"/>
          </w:tcPr>
          <w:p w14:paraId="2987F0A9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 w:rsidRPr="002A6CDD">
              <w:rPr>
                <w:noProof/>
                <w:color w:val="auto"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top w:val="nil"/>
              <w:left w:val="nil"/>
            </w:tcBorders>
            <w:shd w:val="clear" w:color="auto" w:fill="D1CCC1"/>
          </w:tcPr>
          <w:p w14:paraId="5F283E36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color w:val="auto"/>
                <w:sz w:val="18"/>
                <w:lang w:val="en-US"/>
              </w:rPr>
            </w:pPr>
            <w:r>
              <w:rPr>
                <w:noProof/>
                <w:color w:val="auto"/>
                <w:sz w:val="18"/>
                <w:lang w:val="en-US"/>
              </w:rPr>
              <w:t>Time</w:t>
            </w:r>
          </w:p>
        </w:tc>
        <w:tc>
          <w:tcPr>
            <w:tcW w:w="1063" w:type="dxa"/>
            <w:tcBorders>
              <w:right w:val="nil"/>
            </w:tcBorders>
            <w:shd w:val="clear" w:color="auto" w:fill="E85100" w:themeFill="accent1"/>
          </w:tcPr>
          <w:p w14:paraId="25E78E03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 w:rsidRPr="002A6CDD">
              <w:rPr>
                <w:noProof/>
                <w:sz w:val="18"/>
                <w:lang w:val="en-US"/>
              </w:rPr>
              <w:t>Date</w:t>
            </w:r>
          </w:p>
        </w:tc>
        <w:tc>
          <w:tcPr>
            <w:tcW w:w="1063" w:type="dxa"/>
            <w:tcBorders>
              <w:left w:val="nil"/>
            </w:tcBorders>
            <w:shd w:val="clear" w:color="auto" w:fill="E85100" w:themeFill="accent1"/>
          </w:tcPr>
          <w:p w14:paraId="3F3FCE40" w14:textId="77777777" w:rsidR="000F7E13" w:rsidRPr="002A6CDD" w:rsidRDefault="000F7E13" w:rsidP="00E85561">
            <w:pPr>
              <w:pStyle w:val="BHPBTableHeading"/>
              <w:jc w:val="center"/>
              <w:rPr>
                <w:noProof/>
                <w:sz w:val="18"/>
                <w:lang w:val="en-US"/>
              </w:rPr>
            </w:pPr>
            <w:r>
              <w:rPr>
                <w:noProof/>
                <w:sz w:val="18"/>
                <w:lang w:val="en-US"/>
              </w:rPr>
              <w:t>Time</w:t>
            </w:r>
          </w:p>
        </w:tc>
      </w:tr>
      <w:tr w:rsidR="000F7E13" w:rsidRPr="002A6CDD" w14:paraId="6BD73F8E" w14:textId="77777777" w:rsidTr="00E85561">
        <w:trPr>
          <w:trHeight w:val="288"/>
        </w:trPr>
        <w:tc>
          <w:tcPr>
            <w:tcW w:w="4673" w:type="dxa"/>
          </w:tcPr>
          <w:p w14:paraId="3B2F45EB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1F9A224A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77222328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73ABB129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1CB8670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69548DF8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56B73F1E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3BAE09F8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1EC151C7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796AFB3C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1CCC1"/>
          </w:tcPr>
          <w:p w14:paraId="183512A1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47185845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DCBFA4"/>
          </w:tcPr>
          <w:p w14:paraId="0BFF283C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0F7E13" w:rsidRPr="002A6CDD" w14:paraId="396B2A3A" w14:textId="77777777" w:rsidTr="00E85561">
        <w:trPr>
          <w:trHeight w:val="288"/>
        </w:trPr>
        <w:tc>
          <w:tcPr>
            <w:tcW w:w="4673" w:type="dxa"/>
          </w:tcPr>
          <w:p w14:paraId="4EFD3A03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63A7764E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A7279C9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04B6D9A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75C7C582" w14:textId="77777777" w:rsidR="000F7E13" w:rsidRPr="002A6CDD" w:rsidRDefault="000F7E1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0BF10C22" w14:textId="77777777" w:rsidR="000F7E13" w:rsidRPr="002A6CDD" w:rsidRDefault="000F7E13" w:rsidP="00E85561">
            <w:pPr>
              <w:rPr>
                <w:noProof/>
              </w:rPr>
            </w:pPr>
          </w:p>
        </w:tc>
      </w:tr>
      <w:tr w:rsidR="00E47EF3" w:rsidRPr="002A6CDD" w14:paraId="2C3078F2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28900DC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396E0E8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E30D69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2A6495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00591FB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7622B2C0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74739500" w14:textId="77777777" w:rsidTr="00E85561">
        <w:trPr>
          <w:trHeight w:val="288"/>
        </w:trPr>
        <w:tc>
          <w:tcPr>
            <w:tcW w:w="4673" w:type="dxa"/>
          </w:tcPr>
          <w:p w14:paraId="5A9CB44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8BC015F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6F8D789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1584C5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537484E2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381ABA8D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7D6F0E7D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54BE784A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2A19887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3094E34C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5AE09893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754A218E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37F642D7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1BD0CDA5" w14:textId="77777777" w:rsidTr="00E85561">
        <w:trPr>
          <w:trHeight w:val="288"/>
        </w:trPr>
        <w:tc>
          <w:tcPr>
            <w:tcW w:w="4673" w:type="dxa"/>
          </w:tcPr>
          <w:p w14:paraId="288BD031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16BEA82B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2B462E3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3E6807D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38009EDD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0ADB5822" w14:textId="77777777" w:rsidR="00E47EF3" w:rsidRPr="002A6CDD" w:rsidRDefault="00E47EF3" w:rsidP="00E85561">
            <w:pPr>
              <w:rPr>
                <w:noProof/>
              </w:rPr>
            </w:pPr>
          </w:p>
        </w:tc>
      </w:tr>
      <w:tr w:rsidR="00E47EF3" w:rsidRPr="002A6CDD" w14:paraId="3C7049A5" w14:textId="77777777" w:rsidTr="00E855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tcW w:w="4673" w:type="dxa"/>
          </w:tcPr>
          <w:p w14:paraId="112822C7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843" w:type="dxa"/>
          </w:tcPr>
          <w:p w14:paraId="4BCAF6D9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446CB268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E3E3DC" w:themeFill="background2" w:themeFillTint="99"/>
          </w:tcPr>
          <w:p w14:paraId="190515E0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732500E6" w14:textId="77777777" w:rsidR="00E47EF3" w:rsidRPr="002A6CDD" w:rsidRDefault="00E47EF3" w:rsidP="00E85561">
            <w:pPr>
              <w:rPr>
                <w:noProof/>
              </w:rPr>
            </w:pPr>
          </w:p>
        </w:tc>
        <w:tc>
          <w:tcPr>
            <w:tcW w:w="1063" w:type="dxa"/>
            <w:shd w:val="clear" w:color="auto" w:fill="FFDAC7" w:themeFill="accent1" w:themeFillTint="33"/>
          </w:tcPr>
          <w:p w14:paraId="6DA05F2E" w14:textId="77777777" w:rsidR="00E47EF3" w:rsidRPr="002A6CDD" w:rsidRDefault="00E47EF3" w:rsidP="00E85561">
            <w:pPr>
              <w:rPr>
                <w:noProof/>
              </w:rPr>
            </w:pPr>
          </w:p>
        </w:tc>
      </w:tr>
    </w:tbl>
    <w:p w14:paraId="52E0DB7E" w14:textId="77777777" w:rsidR="000F7E13" w:rsidRPr="002A6CDD" w:rsidRDefault="000F7E13" w:rsidP="0008244D"/>
    <w:sectPr w:rsidR="000F7E13" w:rsidRPr="002A6CDD" w:rsidSect="00F00245">
      <w:headerReference w:type="default" r:id="rId14"/>
      <w:footerReference w:type="default" r:id="rId15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5B35" w14:textId="77777777" w:rsidR="004056BC" w:rsidRPr="0008244D" w:rsidRDefault="004056BC" w:rsidP="00931474">
      <w:pPr>
        <w:rPr>
          <w:noProof/>
        </w:rPr>
      </w:pPr>
      <w:r w:rsidRPr="0008244D">
        <w:rPr>
          <w:noProof/>
        </w:rPr>
        <w:separator/>
      </w:r>
    </w:p>
    <w:p w14:paraId="2718D3CD" w14:textId="77777777" w:rsidR="004056BC" w:rsidRPr="0008244D" w:rsidRDefault="004056BC" w:rsidP="00931474">
      <w:pPr>
        <w:rPr>
          <w:noProof/>
        </w:rPr>
      </w:pPr>
    </w:p>
  </w:endnote>
  <w:endnote w:type="continuationSeparator" w:id="0">
    <w:p w14:paraId="6228C2E6" w14:textId="77777777" w:rsidR="004056BC" w:rsidRPr="0008244D" w:rsidRDefault="004056BC" w:rsidP="00931474">
      <w:pPr>
        <w:rPr>
          <w:noProof/>
        </w:rPr>
      </w:pPr>
      <w:r w:rsidRPr="0008244D">
        <w:rPr>
          <w:noProof/>
        </w:rPr>
        <w:continuationSeparator/>
      </w:r>
    </w:p>
    <w:p w14:paraId="50C9ED1C" w14:textId="77777777" w:rsidR="004056BC" w:rsidRPr="0008244D" w:rsidRDefault="004056BC" w:rsidP="00931474">
      <w:pPr>
        <w:rPr>
          <w:noProof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134"/>
      <w:gridCol w:w="9848"/>
    </w:tblGrid>
    <w:tr w:rsidR="00C2723A" w:rsidRPr="0008244D" w14:paraId="5727846E" w14:textId="77777777" w:rsidTr="003F5CBB">
      <w:tc>
        <w:tcPr>
          <w:tcW w:w="1134" w:type="dxa"/>
          <w:tcMar>
            <w:left w:w="0" w:type="dxa"/>
            <w:right w:w="0" w:type="dxa"/>
          </w:tcMar>
        </w:tcPr>
        <w:p w14:paraId="5727846B" w14:textId="4416A345" w:rsidR="00C2723A" w:rsidRPr="0008244D" w:rsidRDefault="00C2723A" w:rsidP="00B83FBC">
          <w:pPr>
            <w:pStyle w:val="Footer"/>
            <w:rPr>
              <w:noProof/>
            </w:rPr>
          </w:pPr>
          <w:r w:rsidRPr="0008244D">
            <w:rPr>
              <w:noProof/>
              <w:lang w:eastAsia="en-US"/>
            </w:rPr>
            <w:drawing>
              <wp:inline distT="0" distB="0" distL="0" distR="0" wp14:anchorId="57278470" wp14:editId="64396C5F">
                <wp:extent cx="557405" cy="274751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405" cy="2747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48" w:type="dxa"/>
          <w:tcMar>
            <w:left w:w="0" w:type="dxa"/>
            <w:right w:w="0" w:type="dxa"/>
          </w:tcMar>
          <w:vAlign w:val="bottom"/>
        </w:tcPr>
        <w:p w14:paraId="5727846C" w14:textId="2654CC54" w:rsidR="00C2723A" w:rsidRPr="007F4766" w:rsidRDefault="00F75D51" w:rsidP="00B83FBC">
          <w:pPr>
            <w:pStyle w:val="FooterTextGray"/>
            <w:tabs>
              <w:tab w:val="clear" w:pos="10440"/>
              <w:tab w:val="right" w:pos="9412"/>
            </w:tabs>
            <w:rPr>
              <w:noProof/>
              <w:sz w:val="15"/>
              <w:szCs w:val="15"/>
              <w:lang w:val="fr-FR"/>
            </w:rPr>
          </w:pPr>
          <w:r>
            <w:rPr>
              <w:noProof/>
              <w:sz w:val="15"/>
              <w:szCs w:val="15"/>
              <w:lang w:val="fr-FR"/>
            </w:rPr>
            <w:t>Petroleum Deepwater – Woodside Energy</w:t>
          </w:r>
          <w:r w:rsidR="00C2723A" w:rsidRPr="007F4766">
            <w:rPr>
              <w:noProof/>
              <w:sz w:val="15"/>
              <w:szCs w:val="15"/>
              <w:lang w:val="fr-FR"/>
            </w:rPr>
            <w:t xml:space="preserve"> – </w:t>
          </w:r>
          <w:r>
            <w:rPr>
              <w:noProof/>
              <w:sz w:val="15"/>
              <w:szCs w:val="15"/>
              <w:lang w:val="fr-FR"/>
            </w:rPr>
            <w:t>Revision</w:t>
          </w:r>
          <w:r w:rsidR="00C2723A" w:rsidRPr="007F4766">
            <w:rPr>
              <w:noProof/>
              <w:sz w:val="15"/>
              <w:szCs w:val="15"/>
              <w:lang w:val="fr-FR"/>
            </w:rPr>
            <w:t xml:space="preserve"> </w:t>
          </w:r>
          <w:r w:rsidR="00E9387F">
            <w:rPr>
              <w:noProof/>
              <w:sz w:val="15"/>
              <w:szCs w:val="15"/>
              <w:lang w:val="fr-FR"/>
            </w:rPr>
            <w:t>0</w:t>
          </w:r>
          <w:r>
            <w:rPr>
              <w:noProof/>
              <w:sz w:val="15"/>
              <w:szCs w:val="15"/>
              <w:lang w:val="fr-FR"/>
            </w:rPr>
            <w:t>3</w:t>
          </w:r>
          <w:r w:rsidR="00ED129C" w:rsidRPr="007F4766">
            <w:rPr>
              <w:noProof/>
              <w:sz w:val="15"/>
              <w:szCs w:val="15"/>
              <w:lang w:val="fr-FR"/>
            </w:rPr>
            <w:t xml:space="preserve"> </w:t>
          </w:r>
          <w:r w:rsidR="00C2723A" w:rsidRPr="007F4766">
            <w:rPr>
              <w:noProof/>
              <w:sz w:val="15"/>
              <w:szCs w:val="15"/>
              <w:lang w:val="fr-FR"/>
            </w:rPr>
            <w:t>(</w:t>
          </w:r>
          <w:r>
            <w:rPr>
              <w:noProof/>
              <w:sz w:val="15"/>
              <w:szCs w:val="15"/>
              <w:lang w:val="fr-FR"/>
            </w:rPr>
            <w:t>Revision Date</w:t>
          </w:r>
          <w:r w:rsidR="00D56F8F" w:rsidRPr="007F4766">
            <w:rPr>
              <w:noProof/>
              <w:sz w:val="15"/>
              <w:szCs w:val="15"/>
              <w:lang w:val="fr-FR"/>
            </w:rPr>
            <w:t>: 0</w:t>
          </w:r>
          <w:r>
            <w:rPr>
              <w:noProof/>
              <w:sz w:val="15"/>
              <w:szCs w:val="15"/>
              <w:lang w:val="fr-FR"/>
            </w:rPr>
            <w:t>7</w:t>
          </w:r>
          <w:r w:rsidR="00D56F8F" w:rsidRPr="007F4766">
            <w:rPr>
              <w:noProof/>
              <w:sz w:val="15"/>
              <w:szCs w:val="15"/>
              <w:lang w:val="fr-FR"/>
            </w:rPr>
            <w:t>-</w:t>
          </w:r>
          <w:r>
            <w:rPr>
              <w:noProof/>
              <w:sz w:val="15"/>
              <w:szCs w:val="15"/>
              <w:lang w:val="fr-FR"/>
            </w:rPr>
            <w:t>Oct</w:t>
          </w:r>
          <w:r w:rsidR="007B4721" w:rsidRPr="007F4766">
            <w:rPr>
              <w:noProof/>
              <w:sz w:val="15"/>
              <w:szCs w:val="15"/>
              <w:lang w:val="fr-FR"/>
            </w:rPr>
            <w:t>-20</w:t>
          </w:r>
          <w:r>
            <w:rPr>
              <w:noProof/>
              <w:sz w:val="15"/>
              <w:szCs w:val="15"/>
              <w:lang w:val="fr-FR"/>
            </w:rPr>
            <w:t>22</w:t>
          </w:r>
          <w:r w:rsidR="007B4721" w:rsidRPr="007F4766">
            <w:rPr>
              <w:noProof/>
              <w:sz w:val="15"/>
              <w:szCs w:val="15"/>
              <w:lang w:val="fr-FR"/>
            </w:rPr>
            <w:t xml:space="preserve">     </w:t>
          </w:r>
          <w:r w:rsidR="00E40F0A">
            <w:rPr>
              <w:noProof/>
              <w:sz w:val="15"/>
              <w:szCs w:val="15"/>
              <w:lang w:val="fr-FR"/>
            </w:rPr>
            <w:t>Valid Until</w:t>
          </w:r>
          <w:r w:rsidR="007B4721" w:rsidRPr="007F4766">
            <w:rPr>
              <w:noProof/>
              <w:sz w:val="15"/>
              <w:szCs w:val="15"/>
              <w:lang w:val="fr-FR"/>
            </w:rPr>
            <w:t xml:space="preserve">: </w:t>
          </w:r>
          <w:r w:rsidR="00ED129C" w:rsidRPr="007F4766">
            <w:rPr>
              <w:noProof/>
              <w:sz w:val="15"/>
              <w:szCs w:val="15"/>
              <w:lang w:val="fr-FR"/>
            </w:rPr>
            <w:t>0</w:t>
          </w:r>
          <w:r w:rsidR="00E40F0A">
            <w:rPr>
              <w:noProof/>
              <w:sz w:val="15"/>
              <w:szCs w:val="15"/>
              <w:lang w:val="fr-FR"/>
            </w:rPr>
            <w:t>7</w:t>
          </w:r>
          <w:r w:rsidR="00D56F8F" w:rsidRPr="007F4766">
            <w:rPr>
              <w:noProof/>
              <w:sz w:val="15"/>
              <w:szCs w:val="15"/>
              <w:lang w:val="fr-FR"/>
            </w:rPr>
            <w:t>-</w:t>
          </w:r>
          <w:r w:rsidR="00E40F0A">
            <w:rPr>
              <w:noProof/>
              <w:sz w:val="15"/>
              <w:szCs w:val="15"/>
              <w:lang w:val="fr-FR"/>
            </w:rPr>
            <w:t>Oct</w:t>
          </w:r>
          <w:r w:rsidR="00E9387F">
            <w:rPr>
              <w:noProof/>
              <w:sz w:val="15"/>
              <w:szCs w:val="15"/>
              <w:lang w:val="fr-FR"/>
            </w:rPr>
            <w:t>-202</w:t>
          </w:r>
          <w:r w:rsidR="00E40F0A">
            <w:rPr>
              <w:noProof/>
              <w:sz w:val="15"/>
              <w:szCs w:val="15"/>
              <w:lang w:val="fr-FR"/>
            </w:rPr>
            <w:t>4</w:t>
          </w:r>
          <w:r w:rsidR="00C2723A" w:rsidRPr="007F4766">
            <w:rPr>
              <w:noProof/>
              <w:sz w:val="15"/>
              <w:szCs w:val="15"/>
              <w:lang w:val="fr-FR"/>
            </w:rPr>
            <w:t>)</w:t>
          </w:r>
        </w:p>
        <w:p w14:paraId="5727846D" w14:textId="6DFECF75" w:rsidR="00C2723A" w:rsidRPr="0008244D" w:rsidRDefault="007471E4" w:rsidP="00B83FBC">
          <w:pPr>
            <w:pStyle w:val="FooterTextGray"/>
            <w:tabs>
              <w:tab w:val="right" w:pos="9655"/>
            </w:tabs>
            <w:spacing w:after="40"/>
            <w:rPr>
              <w:noProof/>
              <w:sz w:val="15"/>
              <w:szCs w:val="15"/>
            </w:rPr>
          </w:pPr>
          <w:r>
            <w:rPr>
              <w:noProof/>
              <w:sz w:val="15"/>
              <w:szCs w:val="15"/>
              <w:lang w:val="fr-FR"/>
            </w:rPr>
            <w:t>This document may contain proprietary and/or confidential information. Any printed copy of this document is and uncontrolled copy</w:t>
          </w:r>
          <w:r w:rsidR="00C2723A" w:rsidRPr="007F4766">
            <w:rPr>
              <w:noProof/>
              <w:sz w:val="15"/>
              <w:szCs w:val="15"/>
              <w:lang w:val="fr-FR"/>
            </w:rPr>
            <w:t>.</w:t>
          </w:r>
          <w:r w:rsidR="00C2723A" w:rsidRPr="007F4766">
            <w:rPr>
              <w:noProof/>
              <w:sz w:val="15"/>
              <w:szCs w:val="15"/>
              <w:lang w:val="fr-FR"/>
            </w:rPr>
            <w:tab/>
          </w:r>
          <w:r w:rsidR="00C2723A" w:rsidRPr="0008244D">
            <w:rPr>
              <w:noProof/>
              <w:sz w:val="15"/>
              <w:szCs w:val="15"/>
            </w:rPr>
            <w:t xml:space="preserve">Page </w: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begin"/>
          </w:r>
          <w:r w:rsidR="00C2723A" w:rsidRPr="0008244D">
            <w:rPr>
              <w:rStyle w:val="PageNumber"/>
              <w:noProof/>
              <w:sz w:val="15"/>
              <w:szCs w:val="15"/>
            </w:rPr>
            <w:instrText xml:space="preserve"> PAGE </w:instrTex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separate"/>
          </w:r>
          <w:r w:rsidR="00E9387F">
            <w:rPr>
              <w:rStyle w:val="PageNumber"/>
              <w:noProof/>
              <w:sz w:val="15"/>
              <w:szCs w:val="15"/>
            </w:rPr>
            <w:t>3</w: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end"/>
          </w:r>
          <w:r w:rsidR="00C2723A" w:rsidRPr="0008244D">
            <w:rPr>
              <w:rStyle w:val="PageNumber"/>
              <w:noProof/>
              <w:sz w:val="15"/>
              <w:szCs w:val="15"/>
            </w:rPr>
            <w:t xml:space="preserve"> </w:t>
          </w:r>
          <w:r w:rsidR="003F5CBB">
            <w:rPr>
              <w:rStyle w:val="PageNumber"/>
              <w:noProof/>
              <w:sz w:val="15"/>
              <w:szCs w:val="15"/>
            </w:rPr>
            <w:t>of</w:t>
          </w:r>
          <w:r w:rsidR="00C2723A" w:rsidRPr="0008244D">
            <w:rPr>
              <w:rStyle w:val="PageNumber"/>
              <w:noProof/>
              <w:sz w:val="15"/>
              <w:szCs w:val="15"/>
            </w:rPr>
            <w:t xml:space="preserve"> </w: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begin"/>
          </w:r>
          <w:r w:rsidR="00C2723A" w:rsidRPr="0008244D">
            <w:rPr>
              <w:rStyle w:val="PageNumber"/>
              <w:noProof/>
              <w:sz w:val="15"/>
              <w:szCs w:val="15"/>
            </w:rPr>
            <w:instrText xml:space="preserve"> NUMPAGES </w:instrTex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separate"/>
          </w:r>
          <w:r w:rsidR="00E9387F">
            <w:rPr>
              <w:rStyle w:val="PageNumber"/>
              <w:noProof/>
              <w:sz w:val="15"/>
              <w:szCs w:val="15"/>
            </w:rPr>
            <w:t>3</w:t>
          </w:r>
          <w:r w:rsidR="00C2723A" w:rsidRPr="0008244D">
            <w:rPr>
              <w:rStyle w:val="PageNumber"/>
              <w:noProof/>
              <w:sz w:val="15"/>
              <w:szCs w:val="15"/>
            </w:rPr>
            <w:fldChar w:fldCharType="end"/>
          </w:r>
        </w:p>
      </w:tc>
    </w:tr>
  </w:tbl>
  <w:p w14:paraId="5727846F" w14:textId="77777777" w:rsidR="000B436C" w:rsidRPr="0008244D" w:rsidRDefault="000B436C" w:rsidP="005357A9">
    <w:pPr>
      <w:pStyle w:val="Footer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C3D7" w14:textId="77777777" w:rsidR="004056BC" w:rsidRPr="0008244D" w:rsidRDefault="004056BC" w:rsidP="00931474">
      <w:pPr>
        <w:rPr>
          <w:noProof/>
        </w:rPr>
      </w:pPr>
      <w:r w:rsidRPr="0008244D">
        <w:rPr>
          <w:noProof/>
        </w:rPr>
        <w:separator/>
      </w:r>
    </w:p>
    <w:p w14:paraId="35CADF34" w14:textId="77777777" w:rsidR="004056BC" w:rsidRPr="0008244D" w:rsidRDefault="004056BC" w:rsidP="00931474">
      <w:pPr>
        <w:rPr>
          <w:noProof/>
        </w:rPr>
      </w:pPr>
    </w:p>
  </w:footnote>
  <w:footnote w:type="continuationSeparator" w:id="0">
    <w:p w14:paraId="66EC5718" w14:textId="77777777" w:rsidR="004056BC" w:rsidRPr="0008244D" w:rsidRDefault="004056BC" w:rsidP="00931474">
      <w:pPr>
        <w:rPr>
          <w:noProof/>
        </w:rPr>
      </w:pPr>
      <w:r w:rsidRPr="0008244D">
        <w:rPr>
          <w:noProof/>
        </w:rPr>
        <w:continuationSeparator/>
      </w:r>
    </w:p>
    <w:p w14:paraId="13D61DF8" w14:textId="77777777" w:rsidR="004056BC" w:rsidRPr="0008244D" w:rsidRDefault="004056BC" w:rsidP="00931474">
      <w:pPr>
        <w:rPr>
          <w:noProof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tblpY="1"/>
      <w:tblOverlap w:val="never"/>
      <w:tblW w:w="0" w:type="auto"/>
      <w:tblBorders>
        <w:top w:val="single" w:sz="18" w:space="0" w:color="00B050"/>
        <w:left w:val="single" w:sz="18" w:space="0" w:color="00B050"/>
        <w:bottom w:val="single" w:sz="24" w:space="0" w:color="A6A6A6" w:themeColor="background1" w:themeShade="A6"/>
        <w:right w:val="single" w:sz="18" w:space="0" w:color="00B050"/>
      </w:tblBorders>
      <w:tblLook w:val="04A0" w:firstRow="1" w:lastRow="0" w:firstColumn="1" w:lastColumn="0" w:noHBand="0" w:noVBand="1"/>
    </w:tblPr>
    <w:tblGrid>
      <w:gridCol w:w="7218"/>
      <w:gridCol w:w="3536"/>
    </w:tblGrid>
    <w:tr w:rsidR="000B436C" w:rsidRPr="0008244D" w14:paraId="57278469" w14:textId="77777777" w:rsidTr="00FA7F10">
      <w:trPr>
        <w:trHeight w:val="460"/>
      </w:trPr>
      <w:tc>
        <w:tcPr>
          <w:tcW w:w="7398" w:type="dxa"/>
          <w:shd w:val="clear" w:color="auto" w:fill="00B050"/>
          <w:vAlign w:val="bottom"/>
        </w:tcPr>
        <w:p w14:paraId="57278467" w14:textId="2C47D0D6" w:rsidR="000B436C" w:rsidRPr="007F4766" w:rsidRDefault="002A6CDD" w:rsidP="00522555">
          <w:pPr>
            <w:pStyle w:val="DocTitleSecondary-White"/>
            <w:framePr w:wrap="auto" w:vAnchor="margin" w:yAlign="inline"/>
            <w:suppressOverlap w:val="0"/>
            <w:rPr>
              <w:lang w:val="fr-FR"/>
            </w:rPr>
          </w:pPr>
          <w:r>
            <w:rPr>
              <w:lang w:val="fr-FR"/>
            </w:rPr>
            <w:t>Confined Space Entry Certificate</w:t>
          </w:r>
        </w:p>
      </w:tc>
      <w:tc>
        <w:tcPr>
          <w:tcW w:w="3618" w:type="dxa"/>
          <w:shd w:val="clear" w:color="auto" w:fill="00B050"/>
          <w:vAlign w:val="bottom"/>
        </w:tcPr>
        <w:p w14:paraId="57278468" w14:textId="77777777" w:rsidR="000B436C" w:rsidRPr="0008244D" w:rsidRDefault="00FA7F10" w:rsidP="008D4CD1">
          <w:pPr>
            <w:pStyle w:val="DocNumberSecondary-White"/>
            <w:framePr w:wrap="auto" w:vAnchor="margin" w:yAlign="inline"/>
            <w:suppressOverlap w:val="0"/>
          </w:pPr>
          <w:r w:rsidRPr="0008244D">
            <w:t>PET-HSE</w:t>
          </w:r>
          <w:r w:rsidR="008D4CD1" w:rsidRPr="0008244D">
            <w:t>27</w:t>
          </w:r>
          <w:r w:rsidRPr="0008244D">
            <w:t>-SF-</w:t>
          </w:r>
          <w:r w:rsidR="008D4CD1" w:rsidRPr="0008244D">
            <w:t>CER-00006</w:t>
          </w:r>
        </w:p>
      </w:tc>
    </w:tr>
  </w:tbl>
  <w:p w14:paraId="5727846A" w14:textId="77777777" w:rsidR="000B436C" w:rsidRPr="0008244D" w:rsidRDefault="000B436C" w:rsidP="004E7212">
    <w:pPr>
      <w:pStyle w:val="Spacer-3pttext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E4B8BC"/>
    <w:lvl w:ilvl="0">
      <w:numFmt w:val="bullet"/>
      <w:lvlText w:val="*"/>
      <w:lvlJc w:val="left"/>
    </w:lvl>
  </w:abstractNum>
  <w:abstractNum w:abstractNumId="1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162DA"/>
    <w:multiLevelType w:val="hybridMultilevel"/>
    <w:tmpl w:val="410CE4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70AE"/>
    <w:multiLevelType w:val="hybridMultilevel"/>
    <w:tmpl w:val="F6E441AA"/>
    <w:lvl w:ilvl="0" w:tplc="D98EA6D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D98E9A6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color w:val="5A7E92"/>
        <w:sz w:val="20"/>
        <w:szCs w:val="20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0BD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C996BDC"/>
    <w:multiLevelType w:val="hybridMultilevel"/>
    <w:tmpl w:val="3E580C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B7CBE"/>
    <w:multiLevelType w:val="hybridMultilevel"/>
    <w:tmpl w:val="BE44E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C557C"/>
    <w:multiLevelType w:val="hybridMultilevel"/>
    <w:tmpl w:val="8392DA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4414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B5EB5"/>
    <w:multiLevelType w:val="hybridMultilevel"/>
    <w:tmpl w:val="158025F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3627DC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2BDF3C1B"/>
    <w:multiLevelType w:val="hybridMultilevel"/>
    <w:tmpl w:val="2F505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3015CD0"/>
    <w:multiLevelType w:val="hybridMultilevel"/>
    <w:tmpl w:val="A490A4A4"/>
    <w:lvl w:ilvl="0" w:tplc="519E6B8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53C71D3"/>
    <w:multiLevelType w:val="hybridMultilevel"/>
    <w:tmpl w:val="190E9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A0A0B"/>
    <w:multiLevelType w:val="hybridMultilevel"/>
    <w:tmpl w:val="D8CE1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63D29"/>
    <w:multiLevelType w:val="hybridMultilevel"/>
    <w:tmpl w:val="2A7AD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BAD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5093147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662"/>
    <w:multiLevelType w:val="hybridMultilevel"/>
    <w:tmpl w:val="2B0CB7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029D0"/>
    <w:multiLevelType w:val="hybridMultilevel"/>
    <w:tmpl w:val="4A701B8A"/>
    <w:lvl w:ilvl="0" w:tplc="0C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F154BE"/>
    <w:multiLevelType w:val="hybridMultilevel"/>
    <w:tmpl w:val="B4A0EA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D34C8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A3B6C"/>
    <w:multiLevelType w:val="hybridMultilevel"/>
    <w:tmpl w:val="2532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4BB"/>
    <w:multiLevelType w:val="hybridMultilevel"/>
    <w:tmpl w:val="52BE9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B210E"/>
    <w:multiLevelType w:val="hybridMultilevel"/>
    <w:tmpl w:val="317CB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05D1C"/>
    <w:multiLevelType w:val="multilevel"/>
    <w:tmpl w:val="B484B94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85100"/>
        <w:sz w:val="28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E85100"/>
        <w:sz w:val="32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A71A9"/>
    <w:multiLevelType w:val="hybridMultilevel"/>
    <w:tmpl w:val="B4245E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4040D"/>
    <w:multiLevelType w:val="hybridMultilevel"/>
    <w:tmpl w:val="E1D2D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35141"/>
    <w:multiLevelType w:val="hybridMultilevel"/>
    <w:tmpl w:val="E4180D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B929EF"/>
    <w:multiLevelType w:val="hybridMultilevel"/>
    <w:tmpl w:val="C1DA43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D0AC2"/>
    <w:multiLevelType w:val="hybridMultilevel"/>
    <w:tmpl w:val="76D2E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9"/>
  </w:num>
  <w:num w:numId="5">
    <w:abstractNumId w:val="14"/>
  </w:num>
  <w:num w:numId="6">
    <w:abstractNumId w:val="24"/>
  </w:num>
  <w:num w:numId="7">
    <w:abstractNumId w:val="15"/>
  </w:num>
  <w:num w:numId="8">
    <w:abstractNumId w:val="30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22"/>
  </w:num>
  <w:num w:numId="14">
    <w:abstractNumId w:val="13"/>
  </w:num>
  <w:num w:numId="15">
    <w:abstractNumId w:val="16"/>
  </w:num>
  <w:num w:numId="16">
    <w:abstractNumId w:val="21"/>
  </w:num>
  <w:num w:numId="17">
    <w:abstractNumId w:val="29"/>
  </w:num>
  <w:num w:numId="18">
    <w:abstractNumId w:val="33"/>
  </w:num>
  <w:num w:numId="19">
    <w:abstractNumId w:val="7"/>
  </w:num>
  <w:num w:numId="20">
    <w:abstractNumId w:val="31"/>
  </w:num>
  <w:num w:numId="21">
    <w:abstractNumId w:val="3"/>
  </w:num>
  <w:num w:numId="22">
    <w:abstractNumId w:val="10"/>
  </w:num>
  <w:num w:numId="23">
    <w:abstractNumId w:val="34"/>
  </w:num>
  <w:num w:numId="24">
    <w:abstractNumId w:val="23"/>
  </w:num>
  <w:num w:numId="25">
    <w:abstractNumId w:val="36"/>
  </w:num>
  <w:num w:numId="26">
    <w:abstractNumId w:val="27"/>
  </w:num>
  <w:num w:numId="27">
    <w:abstractNumId w:val="11"/>
  </w:num>
  <w:num w:numId="28">
    <w:abstractNumId w:val="28"/>
  </w:num>
  <w:num w:numId="29">
    <w:abstractNumId w:val="5"/>
  </w:num>
  <w:num w:numId="30">
    <w:abstractNumId w:val="32"/>
  </w:num>
  <w:num w:numId="31">
    <w:abstractNumId w:val="26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3">
    <w:abstractNumId w:val="25"/>
  </w:num>
  <w:num w:numId="34">
    <w:abstractNumId w:val="18"/>
  </w:num>
  <w:num w:numId="35">
    <w:abstractNumId w:val="17"/>
  </w:num>
  <w:num w:numId="36">
    <w:abstractNumId w:val="35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HQ0pPd2MDI5efcx3aCAEFrUG1FFmjBNiWyePMgDvTwicKNgsyaE4nj9hZ4+ef19lHKyJZUNYvDaxwwWfEhvg==" w:salt="Yho6tKEXTlVNNTPOT2rEXQ=="/>
  <w:defaultTabStop w:val="720"/>
  <w:hyphenationZone w:val="425"/>
  <w:doNotHyphenateCaps/>
  <w:characterSpacingControl w:val="doNotCompress"/>
  <w:hdrShapeDefaults>
    <o:shapedefaults v:ext="edit" spidmax="8193">
      <o:colormru v:ext="edit" colors="#d1d1c5,#f5f5f5,#e85100,#b33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1169"/>
    <w:rsid w:val="00005B6D"/>
    <w:rsid w:val="000103C7"/>
    <w:rsid w:val="00012113"/>
    <w:rsid w:val="00013EC8"/>
    <w:rsid w:val="000202D3"/>
    <w:rsid w:val="00020F6C"/>
    <w:rsid w:val="00031438"/>
    <w:rsid w:val="00032F74"/>
    <w:rsid w:val="00035D45"/>
    <w:rsid w:val="00036965"/>
    <w:rsid w:val="00037A36"/>
    <w:rsid w:val="00042486"/>
    <w:rsid w:val="000432E2"/>
    <w:rsid w:val="00044B61"/>
    <w:rsid w:val="000456CA"/>
    <w:rsid w:val="000509E6"/>
    <w:rsid w:val="000521AD"/>
    <w:rsid w:val="00052972"/>
    <w:rsid w:val="0005675D"/>
    <w:rsid w:val="00057890"/>
    <w:rsid w:val="00062223"/>
    <w:rsid w:val="00062563"/>
    <w:rsid w:val="0006414B"/>
    <w:rsid w:val="000662CC"/>
    <w:rsid w:val="00066330"/>
    <w:rsid w:val="00072160"/>
    <w:rsid w:val="0007257C"/>
    <w:rsid w:val="0007324F"/>
    <w:rsid w:val="00080285"/>
    <w:rsid w:val="00080411"/>
    <w:rsid w:val="00081F9C"/>
    <w:rsid w:val="0008244D"/>
    <w:rsid w:val="00083F05"/>
    <w:rsid w:val="0008461F"/>
    <w:rsid w:val="000857A0"/>
    <w:rsid w:val="00091078"/>
    <w:rsid w:val="00093349"/>
    <w:rsid w:val="0009603D"/>
    <w:rsid w:val="00096C7D"/>
    <w:rsid w:val="000A0B3A"/>
    <w:rsid w:val="000A1721"/>
    <w:rsid w:val="000A1911"/>
    <w:rsid w:val="000A2D31"/>
    <w:rsid w:val="000A5F70"/>
    <w:rsid w:val="000A75EF"/>
    <w:rsid w:val="000B210C"/>
    <w:rsid w:val="000B2FED"/>
    <w:rsid w:val="000B436C"/>
    <w:rsid w:val="000B439B"/>
    <w:rsid w:val="000B45D1"/>
    <w:rsid w:val="000C1F9A"/>
    <w:rsid w:val="000C475F"/>
    <w:rsid w:val="000D0D7F"/>
    <w:rsid w:val="000D1D1E"/>
    <w:rsid w:val="000D21F4"/>
    <w:rsid w:val="000D4EBA"/>
    <w:rsid w:val="000D7FFE"/>
    <w:rsid w:val="000E1339"/>
    <w:rsid w:val="000E39B9"/>
    <w:rsid w:val="000E6173"/>
    <w:rsid w:val="000F3ABE"/>
    <w:rsid w:val="000F5714"/>
    <w:rsid w:val="000F7E13"/>
    <w:rsid w:val="00105AD2"/>
    <w:rsid w:val="00107367"/>
    <w:rsid w:val="00114BD5"/>
    <w:rsid w:val="0011573B"/>
    <w:rsid w:val="00116BFB"/>
    <w:rsid w:val="00125C5C"/>
    <w:rsid w:val="00132F94"/>
    <w:rsid w:val="00134357"/>
    <w:rsid w:val="001361FB"/>
    <w:rsid w:val="00140FAC"/>
    <w:rsid w:val="00142FF9"/>
    <w:rsid w:val="00146420"/>
    <w:rsid w:val="00146E2F"/>
    <w:rsid w:val="00150876"/>
    <w:rsid w:val="00154000"/>
    <w:rsid w:val="001551DA"/>
    <w:rsid w:val="001700D8"/>
    <w:rsid w:val="00173046"/>
    <w:rsid w:val="00176132"/>
    <w:rsid w:val="0017637A"/>
    <w:rsid w:val="00181488"/>
    <w:rsid w:val="00181676"/>
    <w:rsid w:val="00183ADE"/>
    <w:rsid w:val="001850DA"/>
    <w:rsid w:val="00191C53"/>
    <w:rsid w:val="00191F71"/>
    <w:rsid w:val="00193983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C10C7"/>
    <w:rsid w:val="001C2922"/>
    <w:rsid w:val="001C473D"/>
    <w:rsid w:val="001C4C0E"/>
    <w:rsid w:val="001C63E3"/>
    <w:rsid w:val="001D2438"/>
    <w:rsid w:val="001D53D5"/>
    <w:rsid w:val="001E0413"/>
    <w:rsid w:val="001E0F47"/>
    <w:rsid w:val="001E2B17"/>
    <w:rsid w:val="001E4695"/>
    <w:rsid w:val="001E48EB"/>
    <w:rsid w:val="001E5775"/>
    <w:rsid w:val="001F10A5"/>
    <w:rsid w:val="001F1658"/>
    <w:rsid w:val="001F1EC4"/>
    <w:rsid w:val="001F2AB6"/>
    <w:rsid w:val="001F38DC"/>
    <w:rsid w:val="001F4D64"/>
    <w:rsid w:val="00200CBC"/>
    <w:rsid w:val="0020375D"/>
    <w:rsid w:val="00216F8B"/>
    <w:rsid w:val="002213A6"/>
    <w:rsid w:val="00223296"/>
    <w:rsid w:val="00227E62"/>
    <w:rsid w:val="00231EA3"/>
    <w:rsid w:val="0023282B"/>
    <w:rsid w:val="00235861"/>
    <w:rsid w:val="002417BE"/>
    <w:rsid w:val="002421D8"/>
    <w:rsid w:val="00243271"/>
    <w:rsid w:val="0024598D"/>
    <w:rsid w:val="00247811"/>
    <w:rsid w:val="00253866"/>
    <w:rsid w:val="002550FD"/>
    <w:rsid w:val="00255EBA"/>
    <w:rsid w:val="00260E12"/>
    <w:rsid w:val="00261561"/>
    <w:rsid w:val="00266415"/>
    <w:rsid w:val="002733BA"/>
    <w:rsid w:val="00283C4A"/>
    <w:rsid w:val="00284E3B"/>
    <w:rsid w:val="0028621A"/>
    <w:rsid w:val="00290975"/>
    <w:rsid w:val="002918A1"/>
    <w:rsid w:val="002934EA"/>
    <w:rsid w:val="00295DA8"/>
    <w:rsid w:val="002A289F"/>
    <w:rsid w:val="002A4FA1"/>
    <w:rsid w:val="002A5B0F"/>
    <w:rsid w:val="002A6CDD"/>
    <w:rsid w:val="002A7FA8"/>
    <w:rsid w:val="002B1F0B"/>
    <w:rsid w:val="002B1F92"/>
    <w:rsid w:val="002B3D03"/>
    <w:rsid w:val="002B5E93"/>
    <w:rsid w:val="002C2C0B"/>
    <w:rsid w:val="002C4233"/>
    <w:rsid w:val="002D1C60"/>
    <w:rsid w:val="002D250B"/>
    <w:rsid w:val="002D5A16"/>
    <w:rsid w:val="002E091F"/>
    <w:rsid w:val="002E17AD"/>
    <w:rsid w:val="002E1AE8"/>
    <w:rsid w:val="002E69A6"/>
    <w:rsid w:val="002F0EA6"/>
    <w:rsid w:val="002F1337"/>
    <w:rsid w:val="002F53D4"/>
    <w:rsid w:val="0030550D"/>
    <w:rsid w:val="00306E80"/>
    <w:rsid w:val="003133BC"/>
    <w:rsid w:val="00315AAA"/>
    <w:rsid w:val="00320982"/>
    <w:rsid w:val="00341020"/>
    <w:rsid w:val="00346BB4"/>
    <w:rsid w:val="00347E75"/>
    <w:rsid w:val="0035065A"/>
    <w:rsid w:val="00351881"/>
    <w:rsid w:val="00355C98"/>
    <w:rsid w:val="003564F1"/>
    <w:rsid w:val="00362933"/>
    <w:rsid w:val="00362C5E"/>
    <w:rsid w:val="00364874"/>
    <w:rsid w:val="003664B6"/>
    <w:rsid w:val="0037408A"/>
    <w:rsid w:val="00382B35"/>
    <w:rsid w:val="0039207A"/>
    <w:rsid w:val="00392F22"/>
    <w:rsid w:val="0039397E"/>
    <w:rsid w:val="00393CF3"/>
    <w:rsid w:val="0039528C"/>
    <w:rsid w:val="00395E4D"/>
    <w:rsid w:val="00397CB2"/>
    <w:rsid w:val="003A2B51"/>
    <w:rsid w:val="003A5F1D"/>
    <w:rsid w:val="003A76C3"/>
    <w:rsid w:val="003B2A17"/>
    <w:rsid w:val="003B59F9"/>
    <w:rsid w:val="003B74A4"/>
    <w:rsid w:val="003C212A"/>
    <w:rsid w:val="003C2452"/>
    <w:rsid w:val="003C47FB"/>
    <w:rsid w:val="003D10C6"/>
    <w:rsid w:val="003E3C21"/>
    <w:rsid w:val="003E3F56"/>
    <w:rsid w:val="003E66EF"/>
    <w:rsid w:val="003E6CCD"/>
    <w:rsid w:val="003E7049"/>
    <w:rsid w:val="003F1E38"/>
    <w:rsid w:val="003F4390"/>
    <w:rsid w:val="003F4BB1"/>
    <w:rsid w:val="003F5CBB"/>
    <w:rsid w:val="00403C1E"/>
    <w:rsid w:val="00404064"/>
    <w:rsid w:val="004056BC"/>
    <w:rsid w:val="004076D4"/>
    <w:rsid w:val="00423CCA"/>
    <w:rsid w:val="00426A91"/>
    <w:rsid w:val="00430E20"/>
    <w:rsid w:val="004318E2"/>
    <w:rsid w:val="00434E15"/>
    <w:rsid w:val="0043671D"/>
    <w:rsid w:val="00437D20"/>
    <w:rsid w:val="00442EF1"/>
    <w:rsid w:val="0044757F"/>
    <w:rsid w:val="004557DE"/>
    <w:rsid w:val="00456285"/>
    <w:rsid w:val="0046006C"/>
    <w:rsid w:val="00460598"/>
    <w:rsid w:val="004649C9"/>
    <w:rsid w:val="004723B5"/>
    <w:rsid w:val="00485DFD"/>
    <w:rsid w:val="004911B5"/>
    <w:rsid w:val="00491BDA"/>
    <w:rsid w:val="004926F2"/>
    <w:rsid w:val="00496159"/>
    <w:rsid w:val="004A0CCD"/>
    <w:rsid w:val="004A522F"/>
    <w:rsid w:val="004A540D"/>
    <w:rsid w:val="004A699D"/>
    <w:rsid w:val="004A712A"/>
    <w:rsid w:val="004B1021"/>
    <w:rsid w:val="004B3666"/>
    <w:rsid w:val="004B4F65"/>
    <w:rsid w:val="004C2057"/>
    <w:rsid w:val="004C3039"/>
    <w:rsid w:val="004C4E75"/>
    <w:rsid w:val="004D0AE3"/>
    <w:rsid w:val="004D0F59"/>
    <w:rsid w:val="004D30B9"/>
    <w:rsid w:val="004D71F6"/>
    <w:rsid w:val="004E2B5C"/>
    <w:rsid w:val="004E5E6F"/>
    <w:rsid w:val="004E7212"/>
    <w:rsid w:val="004F0BAD"/>
    <w:rsid w:val="004F0CCA"/>
    <w:rsid w:val="00502208"/>
    <w:rsid w:val="00502926"/>
    <w:rsid w:val="005029BE"/>
    <w:rsid w:val="005155BE"/>
    <w:rsid w:val="00515E02"/>
    <w:rsid w:val="0052047B"/>
    <w:rsid w:val="00522555"/>
    <w:rsid w:val="0052303B"/>
    <w:rsid w:val="00524271"/>
    <w:rsid w:val="00525B30"/>
    <w:rsid w:val="0052758E"/>
    <w:rsid w:val="00527F73"/>
    <w:rsid w:val="00534C86"/>
    <w:rsid w:val="005357A9"/>
    <w:rsid w:val="0053634D"/>
    <w:rsid w:val="00541461"/>
    <w:rsid w:val="0054433F"/>
    <w:rsid w:val="00550374"/>
    <w:rsid w:val="005512C4"/>
    <w:rsid w:val="0055366A"/>
    <w:rsid w:val="0055411A"/>
    <w:rsid w:val="005613F8"/>
    <w:rsid w:val="005621C3"/>
    <w:rsid w:val="0056291B"/>
    <w:rsid w:val="005635C8"/>
    <w:rsid w:val="005652BB"/>
    <w:rsid w:val="00567D41"/>
    <w:rsid w:val="00572678"/>
    <w:rsid w:val="00574835"/>
    <w:rsid w:val="005853B8"/>
    <w:rsid w:val="0059134A"/>
    <w:rsid w:val="00593182"/>
    <w:rsid w:val="00593A82"/>
    <w:rsid w:val="005A0C78"/>
    <w:rsid w:val="005A3D72"/>
    <w:rsid w:val="005A5AE0"/>
    <w:rsid w:val="005A6CB9"/>
    <w:rsid w:val="005B6FAC"/>
    <w:rsid w:val="005C0921"/>
    <w:rsid w:val="005C10B2"/>
    <w:rsid w:val="005C43B8"/>
    <w:rsid w:val="005C57ED"/>
    <w:rsid w:val="005C6445"/>
    <w:rsid w:val="005D03D0"/>
    <w:rsid w:val="005D33C0"/>
    <w:rsid w:val="005D3C64"/>
    <w:rsid w:val="005D3E6A"/>
    <w:rsid w:val="005D4A3F"/>
    <w:rsid w:val="005D6CFC"/>
    <w:rsid w:val="005E3DCB"/>
    <w:rsid w:val="005F150F"/>
    <w:rsid w:val="005F712E"/>
    <w:rsid w:val="00601C44"/>
    <w:rsid w:val="00606413"/>
    <w:rsid w:val="00610356"/>
    <w:rsid w:val="00611ED3"/>
    <w:rsid w:val="00615369"/>
    <w:rsid w:val="006217B2"/>
    <w:rsid w:val="00622304"/>
    <w:rsid w:val="00623DD5"/>
    <w:rsid w:val="00630CC4"/>
    <w:rsid w:val="00634541"/>
    <w:rsid w:val="0064249F"/>
    <w:rsid w:val="0064443A"/>
    <w:rsid w:val="006467F0"/>
    <w:rsid w:val="00661E6A"/>
    <w:rsid w:val="00663B54"/>
    <w:rsid w:val="00667267"/>
    <w:rsid w:val="006714CB"/>
    <w:rsid w:val="00672174"/>
    <w:rsid w:val="00674A41"/>
    <w:rsid w:val="00675D28"/>
    <w:rsid w:val="00677DA6"/>
    <w:rsid w:val="0068225C"/>
    <w:rsid w:val="00682E19"/>
    <w:rsid w:val="00683646"/>
    <w:rsid w:val="006845E9"/>
    <w:rsid w:val="00684915"/>
    <w:rsid w:val="00684DD0"/>
    <w:rsid w:val="006861BD"/>
    <w:rsid w:val="0068644F"/>
    <w:rsid w:val="00687BE3"/>
    <w:rsid w:val="00690E9D"/>
    <w:rsid w:val="006920C8"/>
    <w:rsid w:val="006948CC"/>
    <w:rsid w:val="00694D65"/>
    <w:rsid w:val="006951B8"/>
    <w:rsid w:val="006969D5"/>
    <w:rsid w:val="006A0923"/>
    <w:rsid w:val="006A0A16"/>
    <w:rsid w:val="006A3033"/>
    <w:rsid w:val="006B25C7"/>
    <w:rsid w:val="006B311D"/>
    <w:rsid w:val="006C08DC"/>
    <w:rsid w:val="006C3541"/>
    <w:rsid w:val="006C4FB7"/>
    <w:rsid w:val="006C5EBA"/>
    <w:rsid w:val="006D10E2"/>
    <w:rsid w:val="006D23BA"/>
    <w:rsid w:val="006D4C27"/>
    <w:rsid w:val="006D4FB9"/>
    <w:rsid w:val="006D6FF7"/>
    <w:rsid w:val="006E038B"/>
    <w:rsid w:val="006E086D"/>
    <w:rsid w:val="006E1E88"/>
    <w:rsid w:val="006E2EF5"/>
    <w:rsid w:val="006E6237"/>
    <w:rsid w:val="006F13E9"/>
    <w:rsid w:val="006F360A"/>
    <w:rsid w:val="006F76BE"/>
    <w:rsid w:val="0070065C"/>
    <w:rsid w:val="00705884"/>
    <w:rsid w:val="00706179"/>
    <w:rsid w:val="00707D65"/>
    <w:rsid w:val="00710200"/>
    <w:rsid w:val="0071053D"/>
    <w:rsid w:val="00710D14"/>
    <w:rsid w:val="0071387C"/>
    <w:rsid w:val="00715039"/>
    <w:rsid w:val="00716463"/>
    <w:rsid w:val="0072043A"/>
    <w:rsid w:val="00720F6F"/>
    <w:rsid w:val="00726CC5"/>
    <w:rsid w:val="00733EF9"/>
    <w:rsid w:val="00736435"/>
    <w:rsid w:val="0074130D"/>
    <w:rsid w:val="007471E4"/>
    <w:rsid w:val="00747A82"/>
    <w:rsid w:val="007742C5"/>
    <w:rsid w:val="00783FCD"/>
    <w:rsid w:val="00786224"/>
    <w:rsid w:val="00786391"/>
    <w:rsid w:val="007871F2"/>
    <w:rsid w:val="00795EA2"/>
    <w:rsid w:val="007A0FD2"/>
    <w:rsid w:val="007B20CF"/>
    <w:rsid w:val="007B213E"/>
    <w:rsid w:val="007B2899"/>
    <w:rsid w:val="007B4721"/>
    <w:rsid w:val="007B55B2"/>
    <w:rsid w:val="007B68FB"/>
    <w:rsid w:val="007B7C95"/>
    <w:rsid w:val="007C0EDF"/>
    <w:rsid w:val="007C1F61"/>
    <w:rsid w:val="007C3D09"/>
    <w:rsid w:val="007C5AE2"/>
    <w:rsid w:val="007C68FB"/>
    <w:rsid w:val="007C79C4"/>
    <w:rsid w:val="007C7F7D"/>
    <w:rsid w:val="007D00AF"/>
    <w:rsid w:val="007D1A4F"/>
    <w:rsid w:val="007D2953"/>
    <w:rsid w:val="007D5750"/>
    <w:rsid w:val="007E117D"/>
    <w:rsid w:val="007E2E29"/>
    <w:rsid w:val="007E30D6"/>
    <w:rsid w:val="007E3F42"/>
    <w:rsid w:val="007E6526"/>
    <w:rsid w:val="007E797E"/>
    <w:rsid w:val="007F4766"/>
    <w:rsid w:val="007F53AB"/>
    <w:rsid w:val="007F69C7"/>
    <w:rsid w:val="00800FF8"/>
    <w:rsid w:val="00803125"/>
    <w:rsid w:val="00804A3B"/>
    <w:rsid w:val="00804DE6"/>
    <w:rsid w:val="00813FD5"/>
    <w:rsid w:val="00814000"/>
    <w:rsid w:val="00814922"/>
    <w:rsid w:val="00814A3B"/>
    <w:rsid w:val="00814E27"/>
    <w:rsid w:val="00815256"/>
    <w:rsid w:val="008159E7"/>
    <w:rsid w:val="008171A6"/>
    <w:rsid w:val="00832D69"/>
    <w:rsid w:val="00833E2C"/>
    <w:rsid w:val="008341A3"/>
    <w:rsid w:val="00836CDA"/>
    <w:rsid w:val="008461AE"/>
    <w:rsid w:val="00846A85"/>
    <w:rsid w:val="00850A4E"/>
    <w:rsid w:val="00850D96"/>
    <w:rsid w:val="008529B5"/>
    <w:rsid w:val="00856AB1"/>
    <w:rsid w:val="0085770E"/>
    <w:rsid w:val="00861AC7"/>
    <w:rsid w:val="00862ED9"/>
    <w:rsid w:val="00870377"/>
    <w:rsid w:val="00870B72"/>
    <w:rsid w:val="008710FE"/>
    <w:rsid w:val="00873A0C"/>
    <w:rsid w:val="00877312"/>
    <w:rsid w:val="00886248"/>
    <w:rsid w:val="0089134E"/>
    <w:rsid w:val="0089314D"/>
    <w:rsid w:val="00896349"/>
    <w:rsid w:val="00896EAE"/>
    <w:rsid w:val="008A2CEE"/>
    <w:rsid w:val="008A3353"/>
    <w:rsid w:val="008A5EAF"/>
    <w:rsid w:val="008A7F65"/>
    <w:rsid w:val="008C1114"/>
    <w:rsid w:val="008C436B"/>
    <w:rsid w:val="008C4D04"/>
    <w:rsid w:val="008C6D3C"/>
    <w:rsid w:val="008C7A70"/>
    <w:rsid w:val="008D0045"/>
    <w:rsid w:val="008D1F91"/>
    <w:rsid w:val="008D4CD1"/>
    <w:rsid w:val="008D6C30"/>
    <w:rsid w:val="008E4ACB"/>
    <w:rsid w:val="008E4D7B"/>
    <w:rsid w:val="008E6FD9"/>
    <w:rsid w:val="00912A95"/>
    <w:rsid w:val="009146D1"/>
    <w:rsid w:val="0092474D"/>
    <w:rsid w:val="00927BA1"/>
    <w:rsid w:val="00931474"/>
    <w:rsid w:val="0093164C"/>
    <w:rsid w:val="00931C96"/>
    <w:rsid w:val="00934498"/>
    <w:rsid w:val="009356B6"/>
    <w:rsid w:val="0094386C"/>
    <w:rsid w:val="00951215"/>
    <w:rsid w:val="00964D6A"/>
    <w:rsid w:val="00966BBF"/>
    <w:rsid w:val="00967674"/>
    <w:rsid w:val="0096773C"/>
    <w:rsid w:val="00970510"/>
    <w:rsid w:val="00976A15"/>
    <w:rsid w:val="00981269"/>
    <w:rsid w:val="00983F84"/>
    <w:rsid w:val="00986321"/>
    <w:rsid w:val="00990177"/>
    <w:rsid w:val="00990C8D"/>
    <w:rsid w:val="00993AB2"/>
    <w:rsid w:val="00994E89"/>
    <w:rsid w:val="00996E52"/>
    <w:rsid w:val="00997A6F"/>
    <w:rsid w:val="009A2014"/>
    <w:rsid w:val="009A6D56"/>
    <w:rsid w:val="009B0E4F"/>
    <w:rsid w:val="009B1AED"/>
    <w:rsid w:val="009B2790"/>
    <w:rsid w:val="009B361A"/>
    <w:rsid w:val="009B5B89"/>
    <w:rsid w:val="009B66A0"/>
    <w:rsid w:val="009B679C"/>
    <w:rsid w:val="009C1A8D"/>
    <w:rsid w:val="009C2F86"/>
    <w:rsid w:val="009C515E"/>
    <w:rsid w:val="009C55A6"/>
    <w:rsid w:val="009D779C"/>
    <w:rsid w:val="009D78D4"/>
    <w:rsid w:val="009E4E23"/>
    <w:rsid w:val="009E6DF8"/>
    <w:rsid w:val="009E7D63"/>
    <w:rsid w:val="009F012B"/>
    <w:rsid w:val="009F28AE"/>
    <w:rsid w:val="009F2C0B"/>
    <w:rsid w:val="009F5AA2"/>
    <w:rsid w:val="00A01D39"/>
    <w:rsid w:val="00A036BF"/>
    <w:rsid w:val="00A03AAD"/>
    <w:rsid w:val="00A0621A"/>
    <w:rsid w:val="00A075A5"/>
    <w:rsid w:val="00A1309C"/>
    <w:rsid w:val="00A15DD6"/>
    <w:rsid w:val="00A169A0"/>
    <w:rsid w:val="00A31EBB"/>
    <w:rsid w:val="00A328C9"/>
    <w:rsid w:val="00A351D2"/>
    <w:rsid w:val="00A36FC5"/>
    <w:rsid w:val="00A42F15"/>
    <w:rsid w:val="00A442AD"/>
    <w:rsid w:val="00A478F5"/>
    <w:rsid w:val="00A47F9A"/>
    <w:rsid w:val="00A520AC"/>
    <w:rsid w:val="00A52770"/>
    <w:rsid w:val="00A538F2"/>
    <w:rsid w:val="00A5463E"/>
    <w:rsid w:val="00A5493D"/>
    <w:rsid w:val="00A6115B"/>
    <w:rsid w:val="00A617CE"/>
    <w:rsid w:val="00A63AD3"/>
    <w:rsid w:val="00A67940"/>
    <w:rsid w:val="00A744FC"/>
    <w:rsid w:val="00A75AB9"/>
    <w:rsid w:val="00A766BA"/>
    <w:rsid w:val="00A77944"/>
    <w:rsid w:val="00A77F96"/>
    <w:rsid w:val="00A8042B"/>
    <w:rsid w:val="00A85B2D"/>
    <w:rsid w:val="00A874E8"/>
    <w:rsid w:val="00A90DFC"/>
    <w:rsid w:val="00A91AB8"/>
    <w:rsid w:val="00A96015"/>
    <w:rsid w:val="00A971EC"/>
    <w:rsid w:val="00AA1ABC"/>
    <w:rsid w:val="00AA3AF4"/>
    <w:rsid w:val="00AB0398"/>
    <w:rsid w:val="00AB2095"/>
    <w:rsid w:val="00AB2862"/>
    <w:rsid w:val="00AB34C4"/>
    <w:rsid w:val="00AC3BEE"/>
    <w:rsid w:val="00AC3E60"/>
    <w:rsid w:val="00AC7377"/>
    <w:rsid w:val="00AD5A6F"/>
    <w:rsid w:val="00AD5EE9"/>
    <w:rsid w:val="00AD6169"/>
    <w:rsid w:val="00AE118E"/>
    <w:rsid w:val="00AF01C8"/>
    <w:rsid w:val="00AF0D88"/>
    <w:rsid w:val="00AF15EC"/>
    <w:rsid w:val="00AF1867"/>
    <w:rsid w:val="00AF68E6"/>
    <w:rsid w:val="00B044F9"/>
    <w:rsid w:val="00B05500"/>
    <w:rsid w:val="00B0567C"/>
    <w:rsid w:val="00B1003B"/>
    <w:rsid w:val="00B11872"/>
    <w:rsid w:val="00B11878"/>
    <w:rsid w:val="00B12D90"/>
    <w:rsid w:val="00B13FEC"/>
    <w:rsid w:val="00B1501D"/>
    <w:rsid w:val="00B15EF9"/>
    <w:rsid w:val="00B15FC4"/>
    <w:rsid w:val="00B1684A"/>
    <w:rsid w:val="00B202D9"/>
    <w:rsid w:val="00B24A17"/>
    <w:rsid w:val="00B3048F"/>
    <w:rsid w:val="00B32D37"/>
    <w:rsid w:val="00B37932"/>
    <w:rsid w:val="00B422EF"/>
    <w:rsid w:val="00B50A92"/>
    <w:rsid w:val="00B513BE"/>
    <w:rsid w:val="00B55AF9"/>
    <w:rsid w:val="00B56EE6"/>
    <w:rsid w:val="00B62912"/>
    <w:rsid w:val="00B63C63"/>
    <w:rsid w:val="00B63EED"/>
    <w:rsid w:val="00B710D3"/>
    <w:rsid w:val="00B75815"/>
    <w:rsid w:val="00B82C04"/>
    <w:rsid w:val="00B848AC"/>
    <w:rsid w:val="00B95700"/>
    <w:rsid w:val="00B95D5A"/>
    <w:rsid w:val="00B96493"/>
    <w:rsid w:val="00B9796E"/>
    <w:rsid w:val="00BA5F8A"/>
    <w:rsid w:val="00BB1225"/>
    <w:rsid w:val="00BB25D6"/>
    <w:rsid w:val="00BB41D8"/>
    <w:rsid w:val="00BB4FD3"/>
    <w:rsid w:val="00BC2597"/>
    <w:rsid w:val="00BC7D7A"/>
    <w:rsid w:val="00BE661B"/>
    <w:rsid w:val="00BE66F4"/>
    <w:rsid w:val="00C01B31"/>
    <w:rsid w:val="00C0318C"/>
    <w:rsid w:val="00C106BA"/>
    <w:rsid w:val="00C148DD"/>
    <w:rsid w:val="00C219E2"/>
    <w:rsid w:val="00C24C77"/>
    <w:rsid w:val="00C25151"/>
    <w:rsid w:val="00C25D69"/>
    <w:rsid w:val="00C26E76"/>
    <w:rsid w:val="00C2723A"/>
    <w:rsid w:val="00C33C37"/>
    <w:rsid w:val="00C3571B"/>
    <w:rsid w:val="00C35ECA"/>
    <w:rsid w:val="00C405B3"/>
    <w:rsid w:val="00C45405"/>
    <w:rsid w:val="00C45592"/>
    <w:rsid w:val="00C45D70"/>
    <w:rsid w:val="00C460AD"/>
    <w:rsid w:val="00C4734D"/>
    <w:rsid w:val="00C47714"/>
    <w:rsid w:val="00C5170D"/>
    <w:rsid w:val="00C53602"/>
    <w:rsid w:val="00C60FC1"/>
    <w:rsid w:val="00C62E16"/>
    <w:rsid w:val="00C71CD0"/>
    <w:rsid w:val="00C774DE"/>
    <w:rsid w:val="00C776E2"/>
    <w:rsid w:val="00C77B7B"/>
    <w:rsid w:val="00C81482"/>
    <w:rsid w:val="00C82331"/>
    <w:rsid w:val="00C82751"/>
    <w:rsid w:val="00C830D0"/>
    <w:rsid w:val="00C842A3"/>
    <w:rsid w:val="00C84A94"/>
    <w:rsid w:val="00C84B2D"/>
    <w:rsid w:val="00C9015C"/>
    <w:rsid w:val="00C9184A"/>
    <w:rsid w:val="00C9548D"/>
    <w:rsid w:val="00C959D2"/>
    <w:rsid w:val="00CB25F0"/>
    <w:rsid w:val="00CB4200"/>
    <w:rsid w:val="00CC2548"/>
    <w:rsid w:val="00CC43C3"/>
    <w:rsid w:val="00CD03AE"/>
    <w:rsid w:val="00CE348D"/>
    <w:rsid w:val="00CE5EA3"/>
    <w:rsid w:val="00CF1B88"/>
    <w:rsid w:val="00CF38C1"/>
    <w:rsid w:val="00CF39AF"/>
    <w:rsid w:val="00CF4483"/>
    <w:rsid w:val="00CF50F6"/>
    <w:rsid w:val="00CF5D41"/>
    <w:rsid w:val="00CF6B3E"/>
    <w:rsid w:val="00CF6EBF"/>
    <w:rsid w:val="00D0051B"/>
    <w:rsid w:val="00D02C4E"/>
    <w:rsid w:val="00D0366D"/>
    <w:rsid w:val="00D10FAA"/>
    <w:rsid w:val="00D142DC"/>
    <w:rsid w:val="00D169C2"/>
    <w:rsid w:val="00D2626A"/>
    <w:rsid w:val="00D43F30"/>
    <w:rsid w:val="00D4782C"/>
    <w:rsid w:val="00D5023D"/>
    <w:rsid w:val="00D503A6"/>
    <w:rsid w:val="00D5511B"/>
    <w:rsid w:val="00D56F8F"/>
    <w:rsid w:val="00D60236"/>
    <w:rsid w:val="00D6197C"/>
    <w:rsid w:val="00D62D3A"/>
    <w:rsid w:val="00D63476"/>
    <w:rsid w:val="00D634AE"/>
    <w:rsid w:val="00D641D5"/>
    <w:rsid w:val="00D652D4"/>
    <w:rsid w:val="00D70CE7"/>
    <w:rsid w:val="00D71518"/>
    <w:rsid w:val="00D71FCD"/>
    <w:rsid w:val="00D7527C"/>
    <w:rsid w:val="00D803DE"/>
    <w:rsid w:val="00D827BB"/>
    <w:rsid w:val="00D82FBD"/>
    <w:rsid w:val="00D915DD"/>
    <w:rsid w:val="00D92CCF"/>
    <w:rsid w:val="00D9395C"/>
    <w:rsid w:val="00D93D79"/>
    <w:rsid w:val="00D972C8"/>
    <w:rsid w:val="00DA02AA"/>
    <w:rsid w:val="00DA1F23"/>
    <w:rsid w:val="00DB0BD0"/>
    <w:rsid w:val="00DB2CCD"/>
    <w:rsid w:val="00DC0642"/>
    <w:rsid w:val="00DC3DC8"/>
    <w:rsid w:val="00DD154C"/>
    <w:rsid w:val="00DD1AD9"/>
    <w:rsid w:val="00DD5954"/>
    <w:rsid w:val="00DD5DBA"/>
    <w:rsid w:val="00DD7CF5"/>
    <w:rsid w:val="00DE7A52"/>
    <w:rsid w:val="00DF26FA"/>
    <w:rsid w:val="00DF43CF"/>
    <w:rsid w:val="00DF5128"/>
    <w:rsid w:val="00DF582F"/>
    <w:rsid w:val="00DF5FDD"/>
    <w:rsid w:val="00E04110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2803"/>
    <w:rsid w:val="00E33D34"/>
    <w:rsid w:val="00E35BED"/>
    <w:rsid w:val="00E40F0A"/>
    <w:rsid w:val="00E4224C"/>
    <w:rsid w:val="00E438B1"/>
    <w:rsid w:val="00E44063"/>
    <w:rsid w:val="00E47EF3"/>
    <w:rsid w:val="00E50BDC"/>
    <w:rsid w:val="00E52D09"/>
    <w:rsid w:val="00E66156"/>
    <w:rsid w:val="00E665DB"/>
    <w:rsid w:val="00E723AA"/>
    <w:rsid w:val="00E72BFB"/>
    <w:rsid w:val="00E760AD"/>
    <w:rsid w:val="00E80705"/>
    <w:rsid w:val="00E8237D"/>
    <w:rsid w:val="00E84A8E"/>
    <w:rsid w:val="00E86BBF"/>
    <w:rsid w:val="00E9032D"/>
    <w:rsid w:val="00E9387F"/>
    <w:rsid w:val="00E965D7"/>
    <w:rsid w:val="00E96DA0"/>
    <w:rsid w:val="00EA35FF"/>
    <w:rsid w:val="00EA4E2F"/>
    <w:rsid w:val="00EA51EA"/>
    <w:rsid w:val="00EA5F44"/>
    <w:rsid w:val="00EB25B9"/>
    <w:rsid w:val="00EB3190"/>
    <w:rsid w:val="00EB3B1A"/>
    <w:rsid w:val="00EB683A"/>
    <w:rsid w:val="00EC02A2"/>
    <w:rsid w:val="00EC5318"/>
    <w:rsid w:val="00EC5A04"/>
    <w:rsid w:val="00EC6F2D"/>
    <w:rsid w:val="00EC7B7F"/>
    <w:rsid w:val="00ED129C"/>
    <w:rsid w:val="00ED2F34"/>
    <w:rsid w:val="00ED3AAF"/>
    <w:rsid w:val="00ED670D"/>
    <w:rsid w:val="00EE3B97"/>
    <w:rsid w:val="00EE3E55"/>
    <w:rsid w:val="00EE5025"/>
    <w:rsid w:val="00EE5BA1"/>
    <w:rsid w:val="00EF51FE"/>
    <w:rsid w:val="00EF58C9"/>
    <w:rsid w:val="00EF625C"/>
    <w:rsid w:val="00EF6E79"/>
    <w:rsid w:val="00F00245"/>
    <w:rsid w:val="00F00846"/>
    <w:rsid w:val="00F020D0"/>
    <w:rsid w:val="00F02E86"/>
    <w:rsid w:val="00F04146"/>
    <w:rsid w:val="00F04847"/>
    <w:rsid w:val="00F11E45"/>
    <w:rsid w:val="00F24357"/>
    <w:rsid w:val="00F3193E"/>
    <w:rsid w:val="00F43445"/>
    <w:rsid w:val="00F44E5F"/>
    <w:rsid w:val="00F501F3"/>
    <w:rsid w:val="00F50E58"/>
    <w:rsid w:val="00F54B14"/>
    <w:rsid w:val="00F55B15"/>
    <w:rsid w:val="00F564DC"/>
    <w:rsid w:val="00F61459"/>
    <w:rsid w:val="00F678BB"/>
    <w:rsid w:val="00F73B71"/>
    <w:rsid w:val="00F75538"/>
    <w:rsid w:val="00F75D51"/>
    <w:rsid w:val="00F76FF6"/>
    <w:rsid w:val="00F81110"/>
    <w:rsid w:val="00F81E60"/>
    <w:rsid w:val="00F834C6"/>
    <w:rsid w:val="00F85353"/>
    <w:rsid w:val="00F8624B"/>
    <w:rsid w:val="00F86ACE"/>
    <w:rsid w:val="00F90FFF"/>
    <w:rsid w:val="00F936F6"/>
    <w:rsid w:val="00F95F79"/>
    <w:rsid w:val="00FA2507"/>
    <w:rsid w:val="00FA3703"/>
    <w:rsid w:val="00FA388F"/>
    <w:rsid w:val="00FA43B3"/>
    <w:rsid w:val="00FA7F10"/>
    <w:rsid w:val="00FB78F4"/>
    <w:rsid w:val="00FB7D51"/>
    <w:rsid w:val="00FC0582"/>
    <w:rsid w:val="00FC4D82"/>
    <w:rsid w:val="00FC5B15"/>
    <w:rsid w:val="00FC61C1"/>
    <w:rsid w:val="00FD03BA"/>
    <w:rsid w:val="00FD2A63"/>
    <w:rsid w:val="00FD4196"/>
    <w:rsid w:val="00FE0AF3"/>
    <w:rsid w:val="00FE56E1"/>
    <w:rsid w:val="00FF4419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572783CC"/>
  <w15:docId w15:val="{0AB9D3A2-57B4-439C-AC1B-01D43D97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E13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13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E84A8E"/>
    <w:pPr>
      <w:numPr>
        <w:numId w:val="4"/>
      </w:numPr>
      <w:tabs>
        <w:tab w:val="clear" w:pos="284"/>
      </w:tabs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 w:val="24"/>
      <w:szCs w:val="26"/>
      <w:lang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A36FC5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A36FC5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20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0B436C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table" w:styleId="Table3Deffects3">
    <w:name w:val="Table 3D effects 3"/>
    <w:basedOn w:val="TableNormal"/>
    <w:rsid w:val="007F69C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pacer-6pttext">
    <w:name w:val="Spacer - 6pt text"/>
    <w:basedOn w:val="Example"/>
    <w:qFormat/>
    <w:rsid w:val="004E2B5C"/>
    <w:rPr>
      <w:sz w:val="12"/>
      <w:lang w:val="en-AU"/>
    </w:rPr>
  </w:style>
  <w:style w:type="paragraph" w:customStyle="1" w:styleId="Spacer-3pttext">
    <w:name w:val="Spacer - 3pt text"/>
    <w:basedOn w:val="Example"/>
    <w:qFormat/>
    <w:rsid w:val="004E2B5C"/>
    <w:rPr>
      <w:sz w:val="6"/>
      <w:szCs w:val="6"/>
      <w:lang w:val="en-AU"/>
    </w:rPr>
  </w:style>
  <w:style w:type="paragraph" w:customStyle="1" w:styleId="Spacer-8pttext">
    <w:name w:val="Spacer - 8pt text"/>
    <w:basedOn w:val="Example"/>
    <w:qFormat/>
    <w:rsid w:val="004E2B5C"/>
    <w:rPr>
      <w:lang w:val="en-AU"/>
    </w:rPr>
  </w:style>
  <w:style w:type="paragraph" w:customStyle="1" w:styleId="HintText">
    <w:name w:val="Hint Text"/>
    <w:basedOn w:val="Normal"/>
    <w:qFormat/>
    <w:rsid w:val="007E2E29"/>
    <w:rPr>
      <w:color w:val="BFBFBF" w:themeColor="background1" w:themeShade="BF"/>
    </w:rPr>
  </w:style>
  <w:style w:type="paragraph" w:customStyle="1" w:styleId="IncidentalText">
    <w:name w:val="Incidental Text"/>
    <w:basedOn w:val="Normal"/>
    <w:qFormat/>
    <w:rsid w:val="007E2E29"/>
    <w:rPr>
      <w:i/>
      <w:sz w:val="18"/>
      <w:lang w:eastAsia="en-AU"/>
    </w:rPr>
  </w:style>
  <w:style w:type="paragraph" w:customStyle="1" w:styleId="DocTitleSecondary-White">
    <w:name w:val="DocTitleSecondary-White"/>
    <w:basedOn w:val="DocTitle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  <w:style w:type="paragraph" w:customStyle="1" w:styleId="DocNumberSecondary-White">
    <w:name w:val="DocNumberSecondary-White"/>
    <w:basedOn w:val="DocNumberSecondary"/>
    <w:qFormat/>
    <w:rsid w:val="00522555"/>
    <w:pPr>
      <w:framePr w:wrap="around" w:vAnchor="text" w:hAnchor="text" w:y="1"/>
      <w:suppressOverlap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a5868dd-e74c-4f16-9a51-d06076ff6df2">
      <UserInfo>
        <DisplayName/>
        <AccountId xsi:nil="true"/>
        <AccountType/>
      </UserInfo>
    </SharedWithUsers>
    <_dlc_DocId xmlns="ea5868dd-e74c-4f16-9a51-d06076ff6df2">XJ754XQMX5V4-487745197-1568</_dlc_DocId>
    <_dlc_DocIdUrl xmlns="ea5868dd-e74c-4f16-9a51-d06076ff6df2">
      <Url>https://woodsideenergy.sharepoint.com/sites/HSEIntegrationSharePointPage/_layouts/15/DocIdRedir.aspx?ID=XJ754XQMX5V4-487745197-1568</Url>
      <Description>XJ754XQMX5V4-487745197-1568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113567-5199-449D-8A16-8B218E997D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6A588-38B3-49CD-900E-90B3940CA7B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a5868dd-e74c-4f16-9a51-d06076ff6df2"/>
    <ds:schemaRef ds:uri="http://purl.org/dc/elements/1.1/"/>
    <ds:schemaRef ds:uri="f1192640-dbf0-44ec-952e-446705185aa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12DFEB-E03C-4045-A632-49F83AC704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933C5B-5EA1-43F5-B7A6-577C4FF6FF50}"/>
</file>

<file path=customXml/itemProps5.xml><?xml version="1.0" encoding="utf-8"?>
<ds:datastoreItem xmlns:ds="http://schemas.openxmlformats.org/officeDocument/2006/customXml" ds:itemID="{BB30D1D9-9C6D-418B-818E-4DD932B50BD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Revision</vt:lpstr>
    </vt:vector>
  </TitlesOfParts>
  <Company>BHP Billiton</Company>
  <LinksUpToDate>false</LinksUpToDate>
  <CharactersWithSpaces>4603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Mitchell, Mike</dc:creator>
  <dc:description>Enter Date in File &gt; Properties &gt; Comments (Day Month Year)</dc:description>
  <cp:lastModifiedBy>Ingram, Lawrence</cp:lastModifiedBy>
  <cp:revision>82</cp:revision>
  <cp:lastPrinted>2015-10-27T01:51:00Z</cp:lastPrinted>
  <dcterms:created xsi:type="dcterms:W3CDTF">2022-10-07T05:15:00Z</dcterms:created>
  <dcterms:modified xsi:type="dcterms:W3CDTF">2022-10-25T14:59:00Z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_dlc_DocIdItemGuid">
    <vt:lpwstr>d74aee94-263d-4742-b814-099e87a2e2d4</vt:lpwstr>
  </property>
  <property fmtid="{D5CDD505-2E9C-101B-9397-08002B2CF9AE}" pid="7" name="TaxKeyword">
    <vt:lpwstr/>
  </property>
  <property fmtid="{D5CDD505-2E9C-101B-9397-08002B2CF9AE}" pid="8" name="LocationTaxonomy">
    <vt:lpwstr>1</vt:lpwstr>
  </property>
  <property fmtid="{D5CDD505-2E9C-101B-9397-08002B2CF9AE}" pid="9" name="OwnerUnit">
    <vt:lpwstr>9</vt:lpwstr>
  </property>
  <property fmtid="{D5CDD505-2E9C-101B-9397-08002B2CF9AE}" pid="10" name="TargetUnit">
    <vt:lpwstr/>
  </property>
  <property fmtid="{D5CDD505-2E9C-101B-9397-08002B2CF9AE}" pid="11" name="Order">
    <vt:r8>43000</vt:r8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</Properties>
</file>